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F5F0" w14:textId="77777777" w:rsidR="00232F54" w:rsidRPr="002D27CF" w:rsidRDefault="00232F54" w:rsidP="00232F54">
      <w:pPr>
        <w:spacing w:after="0" w:line="240" w:lineRule="auto"/>
        <w:rPr>
          <w:b/>
        </w:rPr>
      </w:pPr>
      <w:r w:rsidRPr="005F2B89">
        <w:rPr>
          <w:b/>
          <w:sz w:val="28"/>
          <w:szCs w:val="28"/>
        </w:rPr>
        <w:t>ALLGEMEINE ANFORDERUNGEN AN DAS SCHRANKSYSTEM</w:t>
      </w:r>
      <w:r w:rsidR="008A3393" w:rsidRPr="005F2B89">
        <w:rPr>
          <w:b/>
          <w:sz w:val="28"/>
          <w:szCs w:val="28"/>
        </w:rPr>
        <w:t xml:space="preserve"> (S</w:t>
      </w:r>
      <w:r w:rsidR="0017448F" w:rsidRPr="005F2B89">
        <w:rPr>
          <w:b/>
          <w:sz w:val="28"/>
          <w:szCs w:val="28"/>
        </w:rPr>
        <w:t>tapelboxen-System</w:t>
      </w:r>
      <w:r w:rsidR="008A3393" w:rsidRPr="002D27CF">
        <w:rPr>
          <w:b/>
        </w:rPr>
        <w:t>)</w:t>
      </w:r>
    </w:p>
    <w:p w14:paraId="17F1E079" w14:textId="77777777" w:rsidR="00232F54" w:rsidRDefault="00232F54" w:rsidP="00232F54">
      <w:pPr>
        <w:spacing w:after="0" w:line="240" w:lineRule="auto"/>
      </w:pPr>
    </w:p>
    <w:p w14:paraId="353D374F" w14:textId="4BC38B70" w:rsidR="001005FA" w:rsidRPr="002D27CF" w:rsidRDefault="00232F54" w:rsidP="00232F54">
      <w:pPr>
        <w:spacing w:after="0" w:line="240" w:lineRule="auto"/>
        <w:rPr>
          <w:rFonts w:cs="Arial"/>
        </w:rPr>
      </w:pPr>
      <w:r w:rsidRPr="002D27CF">
        <w:rPr>
          <w:rFonts w:cs="Arial"/>
        </w:rPr>
        <w:t xml:space="preserve">Das Schranksystem soll als modulares </w:t>
      </w:r>
      <w:r w:rsidR="001005FA" w:rsidRPr="002D27CF">
        <w:rPr>
          <w:rFonts w:cs="Arial"/>
        </w:rPr>
        <w:t>Stapelboxen-</w:t>
      </w:r>
      <w:r w:rsidRPr="002D27CF">
        <w:rPr>
          <w:rFonts w:cs="Arial"/>
        </w:rPr>
        <w:t xml:space="preserve">System </w:t>
      </w:r>
      <w:r w:rsidR="001005FA" w:rsidRPr="002D27CF">
        <w:rPr>
          <w:rFonts w:cs="Arial"/>
        </w:rPr>
        <w:t xml:space="preserve">ausgeführt sein, das auf einem 400 mm Raster basiert. </w:t>
      </w:r>
      <w:r w:rsidR="008F469F" w:rsidRPr="002D27CF">
        <w:rPr>
          <w:rFonts w:cs="Arial"/>
        </w:rPr>
        <w:t xml:space="preserve">Die Boxen werden nicht fix miteinander </w:t>
      </w:r>
      <w:r w:rsidR="007F2D25" w:rsidRPr="002D27CF">
        <w:rPr>
          <w:rFonts w:cs="Arial"/>
        </w:rPr>
        <w:t>verbunden,</w:t>
      </w:r>
      <w:r w:rsidR="00E742E3" w:rsidRPr="002D27CF">
        <w:rPr>
          <w:rFonts w:cs="Arial"/>
        </w:rPr>
        <w:t xml:space="preserve"> sondern gesteckt</w:t>
      </w:r>
      <w:r w:rsidR="008F469F" w:rsidRPr="002D27CF">
        <w:rPr>
          <w:rFonts w:cs="Arial"/>
        </w:rPr>
        <w:t xml:space="preserve">, </w:t>
      </w:r>
      <w:r w:rsidR="00E742E3" w:rsidRPr="002D27CF">
        <w:rPr>
          <w:rFonts w:cs="Arial"/>
        </w:rPr>
        <w:t xml:space="preserve">so dass </w:t>
      </w:r>
      <w:r w:rsidR="008F469F" w:rsidRPr="002D27CF">
        <w:rPr>
          <w:rFonts w:cs="Arial"/>
        </w:rPr>
        <w:t>sich schnell und einfach immer neue Kombinationen zusammenfügen</w:t>
      </w:r>
      <w:r w:rsidR="00E742E3" w:rsidRPr="002D27CF">
        <w:rPr>
          <w:rFonts w:cs="Arial"/>
        </w:rPr>
        <w:t xml:space="preserve"> lassen</w:t>
      </w:r>
      <w:r w:rsidR="008F469F" w:rsidRPr="002D27CF">
        <w:rPr>
          <w:rFonts w:cs="Arial"/>
        </w:rPr>
        <w:t xml:space="preserve">. Auch muss die </w:t>
      </w:r>
      <w:r w:rsidR="00D40111">
        <w:rPr>
          <w:rFonts w:cs="Arial"/>
        </w:rPr>
        <w:t xml:space="preserve">einschlagende </w:t>
      </w:r>
      <w:r w:rsidR="008F469F" w:rsidRPr="002D27CF">
        <w:rPr>
          <w:rFonts w:cs="Arial"/>
        </w:rPr>
        <w:t>Schrankfront nicht immer in die gleiche Richtung zeigen, sondern kann, je nach Art und Größe der Box</w:t>
      </w:r>
      <w:r w:rsidR="00662F30">
        <w:rPr>
          <w:rFonts w:cs="Arial"/>
        </w:rPr>
        <w:t>,</w:t>
      </w:r>
      <w:r w:rsidR="008F469F" w:rsidRPr="002D27CF">
        <w:rPr>
          <w:rFonts w:cs="Arial"/>
        </w:rPr>
        <w:t xml:space="preserve"> um 90 oder 180° Grad gedreht, angeordnet werden.</w:t>
      </w:r>
    </w:p>
    <w:p w14:paraId="087F91C4" w14:textId="77777777" w:rsidR="001005FA" w:rsidRPr="002D27CF" w:rsidRDefault="001005FA" w:rsidP="00232F54">
      <w:pPr>
        <w:spacing w:after="0" w:line="240" w:lineRule="auto"/>
        <w:rPr>
          <w:rFonts w:cs="Arial"/>
        </w:rPr>
      </w:pPr>
    </w:p>
    <w:p w14:paraId="2107CB4C" w14:textId="77777777" w:rsidR="005C6D7C" w:rsidRPr="002D27CF" w:rsidRDefault="005C6D7C" w:rsidP="003B0A89">
      <w:pPr>
        <w:spacing w:after="60" w:line="240" w:lineRule="auto"/>
        <w:rPr>
          <w:rFonts w:cs="Arial"/>
        </w:rPr>
      </w:pPr>
      <w:r w:rsidRPr="002D27CF">
        <w:rPr>
          <w:rFonts w:cs="Arial"/>
        </w:rPr>
        <w:t>Die Aufstellung der Schrankkombinationen erfolgt immer auf einer 19 mm starken Plattform, unter die unterschiedliche Fußvarianten angebracht werden können.</w:t>
      </w:r>
    </w:p>
    <w:p w14:paraId="2AE19F8C" w14:textId="77777777" w:rsidR="005C6D7C" w:rsidRPr="002D27CF" w:rsidRDefault="005C6D7C" w:rsidP="003B0A89">
      <w:pPr>
        <w:spacing w:after="0" w:line="240" w:lineRule="auto"/>
        <w:rPr>
          <w:rFonts w:cs="Arial"/>
        </w:rPr>
      </w:pPr>
      <w:r w:rsidRPr="002D27CF">
        <w:rPr>
          <w:rFonts w:cs="Arial"/>
        </w:rPr>
        <w:t>Plattform mit Gleiter</w:t>
      </w:r>
    </w:p>
    <w:p w14:paraId="2CB2796E" w14:textId="7D8B8F8E" w:rsidR="005C6D7C" w:rsidRPr="002D27CF" w:rsidRDefault="003B0A89" w:rsidP="003B0A89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5C6D7C" w:rsidRPr="002D27CF">
        <w:rPr>
          <w:rFonts w:cs="Arial"/>
        </w:rPr>
        <w:t>Höhe der Gleiter: 10 mm</w:t>
      </w:r>
    </w:p>
    <w:p w14:paraId="55E933F2" w14:textId="57EAB92A" w:rsidR="005C6D7C" w:rsidRPr="002D27CF" w:rsidRDefault="003B0A89" w:rsidP="003B0A89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5C6D7C" w:rsidRPr="002D27CF">
        <w:rPr>
          <w:rFonts w:cs="Arial"/>
        </w:rPr>
        <w:t>Gesamthöhe: 29 mm</w:t>
      </w:r>
    </w:p>
    <w:p w14:paraId="6E7AB396" w14:textId="77777777" w:rsidR="005C6D7C" w:rsidRPr="002D27CF" w:rsidRDefault="005C6D7C" w:rsidP="005C6D7C">
      <w:pPr>
        <w:spacing w:after="0" w:line="240" w:lineRule="auto"/>
        <w:rPr>
          <w:rFonts w:cs="Arial"/>
        </w:rPr>
      </w:pPr>
    </w:p>
    <w:p w14:paraId="7448782D" w14:textId="77777777" w:rsidR="005C6D7C" w:rsidRPr="002D27CF" w:rsidRDefault="005C6D7C" w:rsidP="005C6D7C">
      <w:pPr>
        <w:spacing w:after="0" w:line="240" w:lineRule="auto"/>
        <w:rPr>
          <w:rFonts w:cs="Arial"/>
        </w:rPr>
      </w:pPr>
      <w:r w:rsidRPr="002D27CF">
        <w:rPr>
          <w:rFonts w:cs="Arial"/>
        </w:rPr>
        <w:t>Plattform mit Sockel</w:t>
      </w:r>
    </w:p>
    <w:p w14:paraId="1B374BC3" w14:textId="2437A22A" w:rsidR="005C6D7C" w:rsidRPr="002D27CF" w:rsidRDefault="003B0A89" w:rsidP="005C6D7C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5C6D7C" w:rsidRPr="002D27CF">
        <w:rPr>
          <w:rFonts w:cs="Arial"/>
        </w:rPr>
        <w:t>Der Metall-Sockel ist von oben verstellbar.</w:t>
      </w:r>
    </w:p>
    <w:p w14:paraId="33624398" w14:textId="28527930" w:rsidR="005C6D7C" w:rsidRPr="002D27CF" w:rsidRDefault="003B0A89" w:rsidP="005C6D7C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5C6D7C" w:rsidRPr="002D27CF">
        <w:rPr>
          <w:rFonts w:cs="Arial"/>
        </w:rPr>
        <w:t>Höhe des Sockels: 40 mm</w:t>
      </w:r>
    </w:p>
    <w:p w14:paraId="5BC7EA32" w14:textId="3B379693" w:rsidR="005C6D7C" w:rsidRPr="002D27CF" w:rsidRDefault="003B0A89" w:rsidP="005C6D7C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5C6D7C" w:rsidRPr="002D27CF">
        <w:rPr>
          <w:rFonts w:cs="Arial"/>
        </w:rPr>
        <w:t>Gesamthöhe: 59 mm</w:t>
      </w:r>
    </w:p>
    <w:p w14:paraId="1F70610C" w14:textId="77777777" w:rsidR="005C6D7C" w:rsidRPr="002D27CF" w:rsidRDefault="005C6D7C" w:rsidP="005C6D7C">
      <w:pPr>
        <w:spacing w:after="0" w:line="240" w:lineRule="auto"/>
        <w:rPr>
          <w:rFonts w:cs="Arial"/>
        </w:rPr>
      </w:pPr>
    </w:p>
    <w:p w14:paraId="3547DDE1" w14:textId="77777777" w:rsidR="005C6D7C" w:rsidRPr="002D27CF" w:rsidRDefault="005C6D7C" w:rsidP="005C6D7C">
      <w:pPr>
        <w:spacing w:after="0" w:line="240" w:lineRule="auto"/>
        <w:rPr>
          <w:rFonts w:cs="Arial"/>
        </w:rPr>
      </w:pPr>
      <w:r w:rsidRPr="002D27CF">
        <w:rPr>
          <w:rFonts w:cs="Arial"/>
        </w:rPr>
        <w:t>Plattform mit Gestell</w:t>
      </w:r>
    </w:p>
    <w:p w14:paraId="2117D662" w14:textId="139F40D3" w:rsidR="005C6D7C" w:rsidRPr="002D27CF" w:rsidRDefault="003B0A89" w:rsidP="005C6D7C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5C6D7C" w:rsidRPr="002D27CF">
        <w:rPr>
          <w:rFonts w:cs="Arial"/>
        </w:rPr>
        <w:t>4-Fuß-Metallgestell mit integrierten Höhenausgleichsschrauben</w:t>
      </w:r>
      <w:r w:rsidR="00727D40" w:rsidRPr="002D27CF">
        <w:rPr>
          <w:rFonts w:cs="Arial"/>
        </w:rPr>
        <w:t>.</w:t>
      </w:r>
    </w:p>
    <w:p w14:paraId="2A8838AE" w14:textId="48281317" w:rsidR="005C6D7C" w:rsidRPr="002D27CF" w:rsidRDefault="003B0A89" w:rsidP="005C6D7C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5C6D7C" w:rsidRPr="002D27CF">
        <w:rPr>
          <w:rFonts w:cs="Arial"/>
        </w:rPr>
        <w:t>Gesamthöhe: 150 mm</w:t>
      </w:r>
    </w:p>
    <w:p w14:paraId="46F34533" w14:textId="77777777" w:rsidR="005C6D7C" w:rsidRPr="002D27CF" w:rsidRDefault="005C6D7C" w:rsidP="005C6D7C">
      <w:pPr>
        <w:spacing w:after="0" w:line="240" w:lineRule="auto"/>
        <w:rPr>
          <w:rFonts w:cs="Arial"/>
        </w:rPr>
      </w:pPr>
    </w:p>
    <w:p w14:paraId="7DB29522" w14:textId="77777777" w:rsidR="005C6D7C" w:rsidRPr="002D27CF" w:rsidRDefault="005C6D7C" w:rsidP="005C6D7C">
      <w:pPr>
        <w:spacing w:after="0" w:line="240" w:lineRule="auto"/>
        <w:rPr>
          <w:rFonts w:cs="Arial"/>
        </w:rPr>
      </w:pPr>
      <w:r w:rsidRPr="002D27CF">
        <w:rPr>
          <w:rFonts w:cs="Arial"/>
        </w:rPr>
        <w:t>Plattform mit Rollen</w:t>
      </w:r>
    </w:p>
    <w:p w14:paraId="471030DD" w14:textId="48A5B5BA" w:rsidR="005C6D7C" w:rsidRPr="002D27CF" w:rsidRDefault="003B0A89" w:rsidP="005C6D7C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727D40" w:rsidRPr="002D27CF">
        <w:rPr>
          <w:rFonts w:cs="Arial"/>
        </w:rPr>
        <w:t>A</w:t>
      </w:r>
      <w:r w:rsidR="005C6D7C" w:rsidRPr="002D27CF">
        <w:rPr>
          <w:rFonts w:cs="Arial"/>
        </w:rPr>
        <w:t>usgestattet mit vier feststellbaren</w:t>
      </w:r>
      <w:r w:rsidR="00727D40" w:rsidRPr="002D27CF">
        <w:rPr>
          <w:rFonts w:cs="Arial"/>
        </w:rPr>
        <w:t xml:space="preserve"> Rollen.</w:t>
      </w:r>
    </w:p>
    <w:p w14:paraId="532F5D55" w14:textId="72E87F7B" w:rsidR="005C6D7C" w:rsidRPr="002D27CF" w:rsidRDefault="003B0A89" w:rsidP="005C6D7C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5C6D7C" w:rsidRPr="002D27CF">
        <w:rPr>
          <w:rFonts w:cs="Arial"/>
        </w:rPr>
        <w:t>Gesamthöhe: 120 mm</w:t>
      </w:r>
    </w:p>
    <w:p w14:paraId="5B1C77EB" w14:textId="77777777" w:rsidR="00B52063" w:rsidRPr="002D27CF" w:rsidRDefault="00B52063" w:rsidP="00232F54">
      <w:pPr>
        <w:spacing w:after="0" w:line="240" w:lineRule="auto"/>
        <w:rPr>
          <w:rFonts w:cs="Arial"/>
        </w:rPr>
      </w:pPr>
    </w:p>
    <w:p w14:paraId="6E315DBE" w14:textId="77777777" w:rsidR="005C6D7C" w:rsidRPr="002D27CF" w:rsidRDefault="005C6D7C" w:rsidP="00232F54">
      <w:pPr>
        <w:spacing w:after="0" w:line="240" w:lineRule="auto"/>
        <w:rPr>
          <w:rFonts w:cs="Arial"/>
        </w:rPr>
      </w:pPr>
    </w:p>
    <w:p w14:paraId="76E62706" w14:textId="66E1AF6B" w:rsidR="00232F54" w:rsidRPr="004D2653" w:rsidRDefault="00B52063" w:rsidP="00232F54">
      <w:pPr>
        <w:spacing w:after="0" w:line="240" w:lineRule="auto"/>
        <w:rPr>
          <w:rFonts w:cs="Arial"/>
          <w:b/>
          <w:bCs/>
        </w:rPr>
      </w:pPr>
      <w:r w:rsidRPr="004D2653">
        <w:rPr>
          <w:rFonts w:cs="Arial"/>
          <w:b/>
          <w:bCs/>
        </w:rPr>
        <w:t>VARIANTEN</w:t>
      </w:r>
      <w:r w:rsidR="002D507F">
        <w:rPr>
          <w:rFonts w:cs="Arial"/>
          <w:b/>
          <w:bCs/>
        </w:rPr>
        <w:t xml:space="preserve"> </w:t>
      </w:r>
    </w:p>
    <w:p w14:paraId="76740BAF" w14:textId="77777777" w:rsidR="00B52063" w:rsidRPr="002D27CF" w:rsidRDefault="00B52063" w:rsidP="00232F54">
      <w:pPr>
        <w:spacing w:after="0" w:line="240" w:lineRule="auto"/>
        <w:rPr>
          <w:rFonts w:cs="Arial"/>
        </w:rPr>
      </w:pPr>
    </w:p>
    <w:p w14:paraId="0E0FF419" w14:textId="77777777" w:rsidR="00870818" w:rsidRDefault="00E742E3" w:rsidP="00F5762B">
      <w:pPr>
        <w:spacing w:after="0" w:line="240" w:lineRule="auto"/>
        <w:rPr>
          <w:rFonts w:cs="Arial"/>
        </w:rPr>
      </w:pPr>
      <w:r w:rsidRPr="002D27CF">
        <w:rPr>
          <w:rFonts w:cs="Arial"/>
        </w:rPr>
        <w:t>Es sind unterschiedliche Boxen-V</w:t>
      </w:r>
      <w:r w:rsidR="00B52063" w:rsidRPr="002D27CF">
        <w:rPr>
          <w:rFonts w:cs="Arial"/>
        </w:rPr>
        <w:t>arianten in den beschriebenen Größen zur Verfügung zu stellen.</w:t>
      </w:r>
      <w:r w:rsidR="00F5762B" w:rsidRPr="002D27CF">
        <w:rPr>
          <w:rFonts w:cs="Arial"/>
        </w:rPr>
        <w:t xml:space="preserve"> </w:t>
      </w:r>
      <w:r w:rsidRPr="002D27CF">
        <w:rPr>
          <w:rFonts w:cs="Arial"/>
        </w:rPr>
        <w:t xml:space="preserve">Jede Variante soll es dabei als Grundelement und als Abschlusselement geben. Das Grundelement erlaubt das Aufstapeln weiterer Elemente durch Stecken. </w:t>
      </w:r>
    </w:p>
    <w:p w14:paraId="5CF1382D" w14:textId="5380C4EF" w:rsidR="00F5762B" w:rsidRPr="002D27CF" w:rsidRDefault="00E742E3" w:rsidP="00F5762B">
      <w:pPr>
        <w:spacing w:after="0" w:line="240" w:lineRule="auto"/>
        <w:rPr>
          <w:rFonts w:cs="Arial"/>
        </w:rPr>
      </w:pPr>
      <w:r w:rsidRPr="002D27CF">
        <w:rPr>
          <w:rFonts w:cs="Arial"/>
        </w:rPr>
        <w:t>Auf das Abschlusselement können keine weiteren Elemente gesetzt werden, es bildet den oberen Abschluss der Schrankkombination.</w:t>
      </w:r>
    </w:p>
    <w:p w14:paraId="2D04FD13" w14:textId="77777777" w:rsidR="00232F54" w:rsidRPr="002D27CF" w:rsidRDefault="00232F54" w:rsidP="00232F54">
      <w:pPr>
        <w:spacing w:after="0" w:line="240" w:lineRule="auto"/>
        <w:rPr>
          <w:rFonts w:cs="Arial"/>
        </w:rPr>
      </w:pPr>
    </w:p>
    <w:p w14:paraId="336D9CDE" w14:textId="77777777" w:rsidR="00232F54" w:rsidRPr="002D27CF" w:rsidRDefault="00B52063" w:rsidP="00F34602">
      <w:pPr>
        <w:spacing w:after="0" w:line="240" w:lineRule="auto"/>
        <w:rPr>
          <w:rFonts w:cs="Arial"/>
        </w:rPr>
      </w:pPr>
      <w:r w:rsidRPr="002D27CF">
        <w:rPr>
          <w:rFonts w:cs="Arial"/>
        </w:rPr>
        <w:t xml:space="preserve">Variante 1: </w:t>
      </w:r>
      <w:r w:rsidR="00E742E3" w:rsidRPr="002D27CF">
        <w:rPr>
          <w:rFonts w:cs="Arial"/>
        </w:rPr>
        <w:t>Regalelement</w:t>
      </w:r>
    </w:p>
    <w:p w14:paraId="0F27B7C2" w14:textId="3688A037" w:rsidR="00E742E3" w:rsidRDefault="003B0A89" w:rsidP="00F34602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3A55CC" w:rsidRPr="002D27CF">
        <w:rPr>
          <w:rFonts w:cs="Arial"/>
        </w:rPr>
        <w:t>F</w:t>
      </w:r>
      <w:r w:rsidR="00E742E3" w:rsidRPr="002D27CF">
        <w:rPr>
          <w:rFonts w:cs="Arial"/>
        </w:rPr>
        <w:t>ür Ordner- oder Flachablage</w:t>
      </w:r>
      <w:r w:rsidR="003A55CC" w:rsidRPr="002D27CF">
        <w:rPr>
          <w:rFonts w:cs="Arial"/>
        </w:rPr>
        <w:t>.</w:t>
      </w:r>
    </w:p>
    <w:p w14:paraId="01C14F6B" w14:textId="3E2AFC43" w:rsidR="00E742E3" w:rsidRPr="002D27CF" w:rsidRDefault="003B0A89" w:rsidP="00F34602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E742E3" w:rsidRPr="002D27CF">
        <w:rPr>
          <w:rFonts w:cs="Arial"/>
        </w:rPr>
        <w:t>Breite: 400 oder 800 mm</w:t>
      </w:r>
    </w:p>
    <w:p w14:paraId="7010695A" w14:textId="68058683" w:rsidR="00232F54" w:rsidRPr="002D27CF" w:rsidRDefault="003B0A89" w:rsidP="00F34602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E742E3" w:rsidRPr="002D27CF">
        <w:rPr>
          <w:rFonts w:cs="Arial"/>
        </w:rPr>
        <w:t>Höhe: 200, 400 oder 800 mm</w:t>
      </w:r>
      <w:r w:rsidR="00A73749" w:rsidRPr="002D27CF">
        <w:rPr>
          <w:rFonts w:cs="Arial"/>
        </w:rPr>
        <w:t xml:space="preserve"> </w:t>
      </w:r>
    </w:p>
    <w:p w14:paraId="40A6855A" w14:textId="77777777" w:rsidR="00E742E3" w:rsidRPr="002D27CF" w:rsidRDefault="00E742E3" w:rsidP="00A73749">
      <w:pPr>
        <w:spacing w:after="0" w:line="240" w:lineRule="auto"/>
        <w:rPr>
          <w:rFonts w:cs="Arial"/>
        </w:rPr>
      </w:pPr>
    </w:p>
    <w:p w14:paraId="4F56AE94" w14:textId="77777777" w:rsidR="00E742E3" w:rsidRPr="002D27CF" w:rsidRDefault="00A73749" w:rsidP="00E742E3">
      <w:pPr>
        <w:spacing w:after="0" w:line="240" w:lineRule="auto"/>
        <w:rPr>
          <w:rFonts w:cs="Arial"/>
        </w:rPr>
      </w:pPr>
      <w:r w:rsidRPr="002D27CF">
        <w:rPr>
          <w:rFonts w:cs="Arial"/>
        </w:rPr>
        <w:t>Variante 2</w:t>
      </w:r>
      <w:r w:rsidR="00232F54" w:rsidRPr="002D27CF">
        <w:rPr>
          <w:rFonts w:cs="Arial"/>
        </w:rPr>
        <w:t>:</w:t>
      </w:r>
      <w:r w:rsidR="00E742E3" w:rsidRPr="002D27CF">
        <w:rPr>
          <w:rFonts w:cs="Arial"/>
        </w:rPr>
        <w:t xml:space="preserve"> Klapptürenelement </w:t>
      </w:r>
    </w:p>
    <w:p w14:paraId="4B743849" w14:textId="02FD0C4D" w:rsidR="00E742E3" w:rsidRPr="002D27CF" w:rsidRDefault="003B0A89" w:rsidP="00E742E3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3A55CC" w:rsidRPr="002D27CF">
        <w:rPr>
          <w:rFonts w:cs="Arial"/>
        </w:rPr>
        <w:t>D</w:t>
      </w:r>
      <w:r w:rsidR="00E742E3" w:rsidRPr="002D27CF">
        <w:rPr>
          <w:rFonts w:cs="Arial"/>
        </w:rPr>
        <w:t>ie Klappe öffnet von unten nach oben</w:t>
      </w:r>
      <w:r w:rsidR="003A55CC" w:rsidRPr="002D27CF">
        <w:rPr>
          <w:rFonts w:cs="Arial"/>
        </w:rPr>
        <w:t>.</w:t>
      </w:r>
    </w:p>
    <w:p w14:paraId="44A01E2A" w14:textId="28EF54B0" w:rsidR="00E742E3" w:rsidRPr="002D27CF" w:rsidRDefault="003B0A89" w:rsidP="00E742E3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E742E3" w:rsidRPr="002D27CF">
        <w:rPr>
          <w:rFonts w:cs="Arial"/>
        </w:rPr>
        <w:t>Breite: 400 oder 800 mm</w:t>
      </w:r>
    </w:p>
    <w:p w14:paraId="4DB1FC56" w14:textId="4A465E8E" w:rsidR="00A73749" w:rsidRPr="002D27CF" w:rsidRDefault="003B0A89" w:rsidP="00E742E3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E742E3" w:rsidRPr="002D27CF">
        <w:rPr>
          <w:rFonts w:cs="Arial"/>
        </w:rPr>
        <w:t>Höhe: 400 mm</w:t>
      </w:r>
    </w:p>
    <w:p w14:paraId="402A493B" w14:textId="77777777" w:rsidR="00E742E3" w:rsidRPr="002D27CF" w:rsidRDefault="00E742E3" w:rsidP="00232F54">
      <w:pPr>
        <w:spacing w:after="0" w:line="240" w:lineRule="auto"/>
        <w:rPr>
          <w:rFonts w:cs="Arial"/>
        </w:rPr>
      </w:pPr>
    </w:p>
    <w:p w14:paraId="31483C0B" w14:textId="77777777" w:rsidR="003A55CC" w:rsidRPr="002D27CF" w:rsidRDefault="00A73749" w:rsidP="003A55CC">
      <w:pPr>
        <w:spacing w:after="0" w:line="240" w:lineRule="auto"/>
        <w:rPr>
          <w:rFonts w:cs="Arial"/>
        </w:rPr>
      </w:pPr>
      <w:r w:rsidRPr="002D27CF">
        <w:rPr>
          <w:rFonts w:cs="Arial"/>
        </w:rPr>
        <w:t xml:space="preserve">Variante 3: </w:t>
      </w:r>
      <w:r w:rsidR="003A55CC" w:rsidRPr="002D27CF">
        <w:rPr>
          <w:rFonts w:cs="Arial"/>
        </w:rPr>
        <w:t xml:space="preserve">Flügeltürenelement </w:t>
      </w:r>
    </w:p>
    <w:p w14:paraId="3B344325" w14:textId="6BBED85F" w:rsidR="003A55CC" w:rsidRPr="002D27CF" w:rsidRDefault="003B0A89" w:rsidP="003A55CC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3A55CC" w:rsidRPr="002D27CF">
        <w:rPr>
          <w:rFonts w:cs="Arial"/>
        </w:rPr>
        <w:t>Breite: 400 mm mit einer Tür</w:t>
      </w:r>
    </w:p>
    <w:p w14:paraId="5F00B16A" w14:textId="24BD883C" w:rsidR="003A55CC" w:rsidRPr="002D27CF" w:rsidRDefault="003B0A89" w:rsidP="003A55CC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3A55CC" w:rsidRPr="002D27CF">
        <w:rPr>
          <w:rFonts w:cs="Arial"/>
        </w:rPr>
        <w:t>Breite: 800 mm mit zwei Türen</w:t>
      </w:r>
    </w:p>
    <w:p w14:paraId="38A31A95" w14:textId="68AD01A4" w:rsidR="00232F54" w:rsidRPr="002D27CF" w:rsidRDefault="003B0A89" w:rsidP="003A55CC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3A55CC" w:rsidRPr="002D27CF">
        <w:rPr>
          <w:rFonts w:cs="Arial"/>
        </w:rPr>
        <w:t>Höhe: 400 oder 800 mm</w:t>
      </w:r>
    </w:p>
    <w:p w14:paraId="643F8F42" w14:textId="77777777" w:rsidR="003A55CC" w:rsidRPr="002D27CF" w:rsidRDefault="003A55CC" w:rsidP="003A55CC">
      <w:pPr>
        <w:spacing w:after="0" w:line="240" w:lineRule="auto"/>
        <w:rPr>
          <w:rFonts w:cs="Arial"/>
        </w:rPr>
      </w:pPr>
    </w:p>
    <w:p w14:paraId="7567BB9A" w14:textId="77777777" w:rsidR="003A55CC" w:rsidRPr="002D27CF" w:rsidRDefault="00A73749" w:rsidP="003A55CC">
      <w:pPr>
        <w:spacing w:after="0" w:line="240" w:lineRule="auto"/>
        <w:rPr>
          <w:rFonts w:cs="Arial"/>
        </w:rPr>
      </w:pPr>
      <w:r w:rsidRPr="002D27CF">
        <w:rPr>
          <w:rFonts w:cs="Arial"/>
        </w:rPr>
        <w:t xml:space="preserve">Variante 4: </w:t>
      </w:r>
      <w:r w:rsidR="003A55CC" w:rsidRPr="002D27CF">
        <w:rPr>
          <w:rFonts w:cs="Arial"/>
        </w:rPr>
        <w:t>Prospektelement</w:t>
      </w:r>
    </w:p>
    <w:p w14:paraId="279500FA" w14:textId="33E85DD2" w:rsidR="003A55CC" w:rsidRPr="002D27CF" w:rsidRDefault="003B0A89" w:rsidP="003A55CC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3A55CC" w:rsidRPr="002D27CF">
        <w:rPr>
          <w:rFonts w:cs="Arial"/>
        </w:rPr>
        <w:t>Die Klappe ist schräg gestellt und öffnet von unten nach oben.</w:t>
      </w:r>
    </w:p>
    <w:p w14:paraId="1A533E61" w14:textId="3ECDBA08" w:rsidR="003A55CC" w:rsidRPr="002D27CF" w:rsidRDefault="003B0A89" w:rsidP="003A55CC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 xml:space="preserve">  </w:t>
      </w:r>
      <w:r w:rsidR="003A55CC" w:rsidRPr="002D27CF">
        <w:rPr>
          <w:rFonts w:cs="Arial"/>
        </w:rPr>
        <w:t>Breite: 400 oder 800 mm</w:t>
      </w:r>
    </w:p>
    <w:p w14:paraId="068CD4A0" w14:textId="4484796D" w:rsidR="00D12BB4" w:rsidRPr="002D27CF" w:rsidRDefault="003B0A89" w:rsidP="003A55CC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3A55CC" w:rsidRPr="002D27CF">
        <w:rPr>
          <w:rFonts w:cs="Arial"/>
        </w:rPr>
        <w:t>Höhe: 400 mm</w:t>
      </w:r>
    </w:p>
    <w:p w14:paraId="63C5B93E" w14:textId="77777777" w:rsidR="003A55CC" w:rsidRPr="002D27CF" w:rsidRDefault="003A55CC" w:rsidP="00232F54">
      <w:pPr>
        <w:spacing w:after="0" w:line="240" w:lineRule="auto"/>
        <w:rPr>
          <w:rFonts w:cs="Arial"/>
        </w:rPr>
      </w:pPr>
    </w:p>
    <w:p w14:paraId="3360656D" w14:textId="0C5C76ED" w:rsidR="003A55CC" w:rsidRPr="002D27CF" w:rsidRDefault="003A55CC" w:rsidP="003A55CC">
      <w:pPr>
        <w:spacing w:after="0" w:line="240" w:lineRule="auto"/>
        <w:rPr>
          <w:rFonts w:cs="Arial"/>
        </w:rPr>
      </w:pPr>
      <w:r w:rsidRPr="002D27CF">
        <w:rPr>
          <w:rFonts w:cs="Arial"/>
        </w:rPr>
        <w:t xml:space="preserve">Variante 5: </w:t>
      </w:r>
      <w:r w:rsidR="005F6912">
        <w:rPr>
          <w:rFonts w:cs="Arial"/>
        </w:rPr>
        <w:t>Sekretär</w:t>
      </w:r>
      <w:r w:rsidR="00F34602">
        <w:rPr>
          <w:rFonts w:cs="Arial"/>
        </w:rPr>
        <w:t>-E</w:t>
      </w:r>
      <w:r w:rsidRPr="002D27CF">
        <w:rPr>
          <w:rFonts w:cs="Arial"/>
        </w:rPr>
        <w:t>lement</w:t>
      </w:r>
    </w:p>
    <w:p w14:paraId="141FE1A3" w14:textId="29E72FEA" w:rsidR="003A55CC" w:rsidRPr="002D27CF" w:rsidRDefault="003B0A89" w:rsidP="003A55CC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3A55CC" w:rsidRPr="002D27CF">
        <w:rPr>
          <w:rFonts w:cs="Arial"/>
        </w:rPr>
        <w:t>Die Klappe öffnet von oben nach unten.</w:t>
      </w:r>
    </w:p>
    <w:p w14:paraId="261FF84B" w14:textId="3960AF5B" w:rsidR="003A55CC" w:rsidRPr="002D27CF" w:rsidRDefault="003B0A89" w:rsidP="003A55CC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3A55CC" w:rsidRPr="002D27CF">
        <w:rPr>
          <w:rFonts w:cs="Arial"/>
        </w:rPr>
        <w:t>Breite: 800 mm</w:t>
      </w:r>
    </w:p>
    <w:p w14:paraId="33851310" w14:textId="5FCBCDD0" w:rsidR="003A55CC" w:rsidRPr="002D27CF" w:rsidRDefault="003B0A89" w:rsidP="003A55CC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3A55CC" w:rsidRPr="002D27CF">
        <w:rPr>
          <w:rFonts w:cs="Arial"/>
        </w:rPr>
        <w:t>Höhe: 400 mm</w:t>
      </w:r>
    </w:p>
    <w:p w14:paraId="13392109" w14:textId="77777777" w:rsidR="003A55CC" w:rsidRPr="002D27CF" w:rsidRDefault="003A55CC" w:rsidP="003A55CC">
      <w:pPr>
        <w:spacing w:after="0" w:line="240" w:lineRule="auto"/>
        <w:rPr>
          <w:rFonts w:cs="Arial"/>
        </w:rPr>
      </w:pPr>
    </w:p>
    <w:p w14:paraId="11B5100B" w14:textId="308DBAC3" w:rsidR="003A55CC" w:rsidRPr="002D27CF" w:rsidRDefault="003A55CC" w:rsidP="003A55CC">
      <w:pPr>
        <w:spacing w:after="0" w:line="240" w:lineRule="auto"/>
        <w:rPr>
          <w:rFonts w:cs="Arial"/>
        </w:rPr>
      </w:pPr>
      <w:r w:rsidRPr="002D27CF">
        <w:rPr>
          <w:rFonts w:cs="Arial"/>
        </w:rPr>
        <w:t>Variante 6: Schubladenelement</w:t>
      </w:r>
      <w:r w:rsidR="00357CD4">
        <w:rPr>
          <w:rFonts w:cs="Arial"/>
        </w:rPr>
        <w:t xml:space="preserve"> (als Stahlschublade oder Holzschublade)</w:t>
      </w:r>
    </w:p>
    <w:p w14:paraId="6A352B31" w14:textId="26A49F85" w:rsidR="003A55CC" w:rsidRPr="002D27CF" w:rsidRDefault="003B0A89" w:rsidP="003A55CC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3A55CC" w:rsidRPr="002D27CF">
        <w:rPr>
          <w:rFonts w:cs="Arial"/>
        </w:rPr>
        <w:t xml:space="preserve">Ausgestattet mit </w:t>
      </w:r>
      <w:r w:rsidR="001A0D57">
        <w:rPr>
          <w:rFonts w:cs="Arial"/>
        </w:rPr>
        <w:t xml:space="preserve">ein oder </w:t>
      </w:r>
      <w:r w:rsidR="003A55CC" w:rsidRPr="002D27CF">
        <w:rPr>
          <w:rFonts w:cs="Arial"/>
        </w:rPr>
        <w:t>zwei Auszügen.</w:t>
      </w:r>
    </w:p>
    <w:p w14:paraId="14C6F5A8" w14:textId="524B1D97" w:rsidR="003A55CC" w:rsidRPr="002D507F" w:rsidRDefault="003B0A89" w:rsidP="003A55CC">
      <w:pPr>
        <w:spacing w:after="0" w:line="240" w:lineRule="auto"/>
        <w:rPr>
          <w:rFonts w:cs="Arial"/>
          <w:color w:val="FF0000"/>
        </w:rPr>
      </w:pPr>
      <w:r>
        <w:rPr>
          <w:rFonts w:cs="Arial"/>
        </w:rPr>
        <w:t xml:space="preserve">  </w:t>
      </w:r>
      <w:r w:rsidR="003A55CC" w:rsidRPr="002D27CF">
        <w:rPr>
          <w:rFonts w:cs="Arial"/>
        </w:rPr>
        <w:t>Breite: 800 mm</w:t>
      </w:r>
      <w:r w:rsidR="002D507F">
        <w:rPr>
          <w:rFonts w:cs="Arial"/>
        </w:rPr>
        <w:t xml:space="preserve"> </w:t>
      </w:r>
    </w:p>
    <w:p w14:paraId="2FCAF55D" w14:textId="7061B8F4" w:rsidR="00232F54" w:rsidRPr="002D27CF" w:rsidRDefault="003B0A89" w:rsidP="003A55CC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3A55CC" w:rsidRPr="002D27CF">
        <w:rPr>
          <w:rFonts w:cs="Arial"/>
        </w:rPr>
        <w:t>Höhe:</w:t>
      </w:r>
      <w:r w:rsidR="002D507F">
        <w:rPr>
          <w:rFonts w:cs="Arial"/>
        </w:rPr>
        <w:t xml:space="preserve"> </w:t>
      </w:r>
      <w:r w:rsidR="001A0D57">
        <w:rPr>
          <w:rFonts w:cs="Arial"/>
        </w:rPr>
        <w:t xml:space="preserve">200 oder </w:t>
      </w:r>
      <w:r w:rsidR="003A55CC" w:rsidRPr="002D27CF">
        <w:rPr>
          <w:rFonts w:cs="Arial"/>
        </w:rPr>
        <w:t>400 mm</w:t>
      </w:r>
    </w:p>
    <w:p w14:paraId="1833C7A1" w14:textId="77777777" w:rsidR="00232F54" w:rsidRPr="002D27CF" w:rsidRDefault="00232F54" w:rsidP="00232F54">
      <w:pPr>
        <w:spacing w:after="0" w:line="240" w:lineRule="auto"/>
        <w:rPr>
          <w:rFonts w:cs="Arial"/>
        </w:rPr>
      </w:pPr>
    </w:p>
    <w:p w14:paraId="157E32F9" w14:textId="16523AE8" w:rsidR="003A55CC" w:rsidRPr="002D27CF" w:rsidRDefault="000A1E94" w:rsidP="003A55CC">
      <w:pPr>
        <w:spacing w:after="0" w:line="240" w:lineRule="auto"/>
        <w:rPr>
          <w:rFonts w:cs="Arial"/>
        </w:rPr>
      </w:pPr>
      <w:r w:rsidRPr="002D27CF">
        <w:rPr>
          <w:rFonts w:cs="Arial"/>
        </w:rPr>
        <w:t xml:space="preserve">Variante 7: </w:t>
      </w:r>
      <w:r w:rsidR="00F34602" w:rsidRPr="002D27CF">
        <w:rPr>
          <w:rFonts w:cs="Arial"/>
        </w:rPr>
        <w:t>Registratur</w:t>
      </w:r>
      <w:r w:rsidR="00F34602">
        <w:rPr>
          <w:rFonts w:cs="Arial"/>
        </w:rPr>
        <w:t>-</w:t>
      </w:r>
      <w:r w:rsidR="00F34602" w:rsidRPr="002D27CF">
        <w:rPr>
          <w:rFonts w:cs="Arial"/>
        </w:rPr>
        <w:t>Element</w:t>
      </w:r>
    </w:p>
    <w:p w14:paraId="257638E0" w14:textId="0E980754" w:rsidR="003A55CC" w:rsidRPr="002D27CF" w:rsidRDefault="003B0A89" w:rsidP="003A55CC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3A55CC" w:rsidRPr="002D27CF">
        <w:rPr>
          <w:rFonts w:cs="Arial"/>
        </w:rPr>
        <w:t>Ausgestattet mit einem Auszug mit zweibahnigem Hängerahmen.</w:t>
      </w:r>
    </w:p>
    <w:p w14:paraId="4370A89D" w14:textId="20679E72" w:rsidR="003A55CC" w:rsidRPr="002D27CF" w:rsidRDefault="003B0A89" w:rsidP="003A55CC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3A55CC" w:rsidRPr="002D27CF">
        <w:rPr>
          <w:rFonts w:cs="Arial"/>
        </w:rPr>
        <w:t>Breite: 800 mm</w:t>
      </w:r>
    </w:p>
    <w:p w14:paraId="54017490" w14:textId="380D0053" w:rsidR="003A55CC" w:rsidRPr="002D27CF" w:rsidRDefault="003B0A89" w:rsidP="00232F54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3A55CC" w:rsidRPr="002D27CF">
        <w:rPr>
          <w:rFonts w:cs="Arial"/>
        </w:rPr>
        <w:t>Höhe: 400 mm</w:t>
      </w:r>
    </w:p>
    <w:p w14:paraId="56E196DF" w14:textId="77777777" w:rsidR="00232F54" w:rsidRPr="002D27CF" w:rsidRDefault="00232F54" w:rsidP="00232F54">
      <w:pPr>
        <w:spacing w:after="0" w:line="240" w:lineRule="auto"/>
        <w:rPr>
          <w:rFonts w:cs="Arial"/>
        </w:rPr>
      </w:pPr>
    </w:p>
    <w:p w14:paraId="2765CBB2" w14:textId="77777777" w:rsidR="009A24C5" w:rsidRPr="002D27CF" w:rsidRDefault="009A24C5" w:rsidP="00232F54">
      <w:pPr>
        <w:spacing w:after="0" w:line="240" w:lineRule="auto"/>
        <w:rPr>
          <w:rFonts w:cs="Arial"/>
        </w:rPr>
      </w:pPr>
      <w:r w:rsidRPr="002D27CF">
        <w:rPr>
          <w:rFonts w:cs="Arial"/>
        </w:rPr>
        <w:t>Variante 8: Beistellelement</w:t>
      </w:r>
    </w:p>
    <w:p w14:paraId="6CD55CC5" w14:textId="0604FA9C" w:rsidR="003B0A89" w:rsidRDefault="003B0A89" w:rsidP="00232F54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9A24C5" w:rsidRPr="002D27CF">
        <w:rPr>
          <w:rFonts w:cs="Arial"/>
        </w:rPr>
        <w:t xml:space="preserve">Das Beistellelement steht auf Rollen und ist mit Schubladen, </w:t>
      </w:r>
      <w:r w:rsidR="00F34602" w:rsidRPr="002D27CF">
        <w:rPr>
          <w:rFonts w:cs="Arial"/>
        </w:rPr>
        <w:t>Registratur Auszug</w:t>
      </w:r>
      <w:r w:rsidR="009A24C5" w:rsidRPr="002D27CF">
        <w:rPr>
          <w:rFonts w:cs="Arial"/>
        </w:rPr>
        <w:t xml:space="preserve"> und </w:t>
      </w:r>
      <w:r>
        <w:rPr>
          <w:rFonts w:cs="Arial"/>
        </w:rPr>
        <w:t xml:space="preserve"> </w:t>
      </w:r>
    </w:p>
    <w:p w14:paraId="0744279C" w14:textId="57BFD406" w:rsidR="009A24C5" w:rsidRPr="002D27CF" w:rsidRDefault="003B0A89" w:rsidP="00232F54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Fa</w:t>
      </w:r>
      <w:r w:rsidR="009A24C5" w:rsidRPr="002D27CF">
        <w:rPr>
          <w:rFonts w:cs="Arial"/>
        </w:rPr>
        <w:t xml:space="preserve">chböden auszustatten. </w:t>
      </w:r>
    </w:p>
    <w:p w14:paraId="5CB04B22" w14:textId="2E42BC3C" w:rsidR="009A24C5" w:rsidRPr="002D27CF" w:rsidRDefault="003B0A89" w:rsidP="00232F54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9A24C5" w:rsidRPr="002D27CF">
        <w:rPr>
          <w:rFonts w:cs="Arial"/>
        </w:rPr>
        <w:t>Breite: 800 mm</w:t>
      </w:r>
    </w:p>
    <w:p w14:paraId="723F51C8" w14:textId="0997C841" w:rsidR="009A24C5" w:rsidRPr="002D27CF" w:rsidRDefault="003B0A89" w:rsidP="00232F54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9A24C5" w:rsidRPr="002D27CF">
        <w:rPr>
          <w:rFonts w:cs="Arial"/>
        </w:rPr>
        <w:t>Höhe: 720 mm</w:t>
      </w:r>
    </w:p>
    <w:p w14:paraId="02315E38" w14:textId="77777777" w:rsidR="00232F54" w:rsidRPr="002D27CF" w:rsidRDefault="00232F54" w:rsidP="00232F54">
      <w:pPr>
        <w:spacing w:after="0" w:line="240" w:lineRule="auto"/>
        <w:rPr>
          <w:rFonts w:cs="Arial"/>
        </w:rPr>
      </w:pPr>
    </w:p>
    <w:p w14:paraId="3AF847DC" w14:textId="77777777" w:rsidR="009A24C5" w:rsidRPr="002D27CF" w:rsidRDefault="005C6D7C" w:rsidP="00232F54">
      <w:pPr>
        <w:spacing w:after="0" w:line="240" w:lineRule="auto"/>
        <w:rPr>
          <w:rFonts w:cs="Arial"/>
        </w:rPr>
      </w:pPr>
      <w:r w:rsidRPr="002D27CF">
        <w:rPr>
          <w:rFonts w:cs="Arial"/>
        </w:rPr>
        <w:t>Variante 9: Hängebox-Element</w:t>
      </w:r>
    </w:p>
    <w:p w14:paraId="61E9A1A2" w14:textId="1735C8FE" w:rsidR="005C6D7C" w:rsidRDefault="003B0A89" w:rsidP="00232F54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5C6D7C" w:rsidRPr="002D27CF">
        <w:rPr>
          <w:rFonts w:cs="Arial"/>
        </w:rPr>
        <w:t xml:space="preserve">Zur Anbringung an die Wand, ausgestattet wie </w:t>
      </w:r>
      <w:r w:rsidR="008915B3" w:rsidRPr="002D27CF">
        <w:rPr>
          <w:rFonts w:cs="Arial"/>
        </w:rPr>
        <w:t>die Varianten 1-8.</w:t>
      </w:r>
    </w:p>
    <w:p w14:paraId="5AEAA51B" w14:textId="2F458A32" w:rsidR="008915B3" w:rsidRPr="002D27CF" w:rsidRDefault="003B0A89" w:rsidP="00232F54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8915B3" w:rsidRPr="002D27CF">
        <w:rPr>
          <w:rFonts w:cs="Arial"/>
        </w:rPr>
        <w:t>Breite: 400 oder 800 mm</w:t>
      </w:r>
    </w:p>
    <w:p w14:paraId="76CCF42B" w14:textId="5CAC7BB2" w:rsidR="008915B3" w:rsidRDefault="003B0A89" w:rsidP="00232F54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8915B3" w:rsidRPr="002D27CF">
        <w:rPr>
          <w:rFonts w:cs="Arial"/>
        </w:rPr>
        <w:t>Höhe: 400 mm</w:t>
      </w:r>
    </w:p>
    <w:p w14:paraId="6BC8EF1B" w14:textId="1689DA71" w:rsidR="00357CD4" w:rsidRDefault="00357CD4" w:rsidP="00232F54">
      <w:pPr>
        <w:spacing w:after="0" w:line="240" w:lineRule="auto"/>
        <w:rPr>
          <w:rFonts w:cs="Arial"/>
        </w:rPr>
      </w:pPr>
    </w:p>
    <w:p w14:paraId="418DEFCD" w14:textId="42E95A5F" w:rsidR="00357CD4" w:rsidRDefault="00357CD4" w:rsidP="00232F54">
      <w:pPr>
        <w:spacing w:after="0" w:line="240" w:lineRule="auto"/>
        <w:rPr>
          <w:rFonts w:cs="Arial"/>
        </w:rPr>
      </w:pPr>
      <w:r>
        <w:rPr>
          <w:rFonts w:cs="Arial"/>
        </w:rPr>
        <w:t>Variante 10: Schiebetürenelement</w:t>
      </w:r>
    </w:p>
    <w:p w14:paraId="0D3CD5D7" w14:textId="36FA17C2" w:rsidR="00357CD4" w:rsidRDefault="003B0A89" w:rsidP="00232F54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357CD4">
        <w:rPr>
          <w:rFonts w:cs="Arial"/>
        </w:rPr>
        <w:t>Breite 800 mm</w:t>
      </w:r>
    </w:p>
    <w:p w14:paraId="2D05EE36" w14:textId="280647DC" w:rsidR="00357CD4" w:rsidRDefault="003B0A89" w:rsidP="00232F54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357CD4">
        <w:rPr>
          <w:rFonts w:cs="Arial"/>
        </w:rPr>
        <w:t xml:space="preserve">Höhe: 400 </w:t>
      </w:r>
      <w:r w:rsidR="00532251">
        <w:rPr>
          <w:rFonts w:cs="Arial"/>
        </w:rPr>
        <w:t>oder 800 mm</w:t>
      </w:r>
    </w:p>
    <w:p w14:paraId="64403611" w14:textId="4CEC1C04" w:rsidR="00532251" w:rsidRDefault="003B0A89" w:rsidP="00232F54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532251">
        <w:rPr>
          <w:rFonts w:cs="Arial"/>
        </w:rPr>
        <w:t>Schiebetüre in Filz oder Acrylglas</w:t>
      </w:r>
    </w:p>
    <w:p w14:paraId="5A652681" w14:textId="7583193F" w:rsidR="00532251" w:rsidRDefault="00532251" w:rsidP="00232F54">
      <w:pPr>
        <w:spacing w:after="0" w:line="240" w:lineRule="auto"/>
        <w:rPr>
          <w:rFonts w:cs="Arial"/>
        </w:rPr>
      </w:pPr>
    </w:p>
    <w:p w14:paraId="416C85CA" w14:textId="3A44E21E" w:rsidR="00532251" w:rsidRDefault="00532251" w:rsidP="00232F54">
      <w:pPr>
        <w:spacing w:after="0" w:line="240" w:lineRule="auto"/>
        <w:rPr>
          <w:rFonts w:cs="Arial"/>
        </w:rPr>
      </w:pPr>
      <w:r>
        <w:rPr>
          <w:rFonts w:cs="Arial"/>
        </w:rPr>
        <w:t>Variante 11: Aufsatzboxen</w:t>
      </w:r>
    </w:p>
    <w:p w14:paraId="7FA365D9" w14:textId="08E9C89C" w:rsidR="00532251" w:rsidRDefault="003B0A89" w:rsidP="00232F54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532251">
        <w:rPr>
          <w:rFonts w:cs="Arial"/>
        </w:rPr>
        <w:t>Noch oben hin offen</w:t>
      </w:r>
    </w:p>
    <w:p w14:paraId="41623B88" w14:textId="23D17EAB" w:rsidR="00532251" w:rsidRDefault="003B0A89" w:rsidP="00232F54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532251">
        <w:rPr>
          <w:rFonts w:cs="Arial"/>
        </w:rPr>
        <w:t>Breite</w:t>
      </w:r>
      <w:r w:rsidR="002A6047">
        <w:rPr>
          <w:rFonts w:cs="Arial"/>
        </w:rPr>
        <w:t>: 400 oder 800 mm</w:t>
      </w:r>
    </w:p>
    <w:p w14:paraId="569774A7" w14:textId="740652B3" w:rsidR="002A6047" w:rsidRPr="002D27CF" w:rsidRDefault="003B0A89" w:rsidP="00232F54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2A6047">
        <w:rPr>
          <w:rFonts w:cs="Arial"/>
        </w:rPr>
        <w:t>Höhe: 100, 250 oder 400 mm</w:t>
      </w:r>
    </w:p>
    <w:p w14:paraId="2FBFFD06" w14:textId="77777777" w:rsidR="008915B3" w:rsidRPr="002D27CF" w:rsidRDefault="008915B3" w:rsidP="00232F54">
      <w:pPr>
        <w:spacing w:after="0" w:line="240" w:lineRule="auto"/>
        <w:rPr>
          <w:rFonts w:cs="Arial"/>
        </w:rPr>
      </w:pPr>
    </w:p>
    <w:p w14:paraId="735A9C21" w14:textId="77777777" w:rsidR="00727D40" w:rsidRPr="002D27CF" w:rsidRDefault="00727D40" w:rsidP="00232F54">
      <w:pPr>
        <w:spacing w:after="0" w:line="240" w:lineRule="auto"/>
        <w:rPr>
          <w:rFonts w:cs="Arial"/>
        </w:rPr>
      </w:pPr>
    </w:p>
    <w:p w14:paraId="76248CBB" w14:textId="77777777" w:rsidR="005C6D7C" w:rsidRPr="002D27CF" w:rsidRDefault="005C6D7C" w:rsidP="00232F54">
      <w:pPr>
        <w:spacing w:after="0" w:line="240" w:lineRule="auto"/>
        <w:rPr>
          <w:rFonts w:cs="Arial"/>
        </w:rPr>
      </w:pPr>
    </w:p>
    <w:p w14:paraId="7337CDC1" w14:textId="77777777" w:rsidR="00232F54" w:rsidRPr="003B0A89" w:rsidRDefault="00B52063" w:rsidP="00232F54">
      <w:pPr>
        <w:spacing w:after="0" w:line="240" w:lineRule="auto"/>
        <w:rPr>
          <w:rFonts w:cs="Arial"/>
          <w:b/>
          <w:bCs/>
        </w:rPr>
      </w:pPr>
      <w:r w:rsidRPr="003B0A89">
        <w:rPr>
          <w:rFonts w:cs="Arial"/>
          <w:b/>
          <w:bCs/>
        </w:rPr>
        <w:t>MINDESTANFORDERUNGEN AN DAS MATERIAL</w:t>
      </w:r>
    </w:p>
    <w:p w14:paraId="3EDD4DA3" w14:textId="77777777" w:rsidR="00232F54" w:rsidRPr="002D27CF" w:rsidRDefault="00232F54" w:rsidP="00232F54">
      <w:pPr>
        <w:spacing w:after="0" w:line="240" w:lineRule="auto"/>
        <w:rPr>
          <w:rFonts w:cs="Arial"/>
        </w:rPr>
      </w:pPr>
    </w:p>
    <w:p w14:paraId="4AF84F0A" w14:textId="5DF5EBD9" w:rsidR="00C85243" w:rsidRPr="002D27CF" w:rsidRDefault="00C85243" w:rsidP="00C85243">
      <w:pPr>
        <w:spacing w:after="0" w:line="240" w:lineRule="auto"/>
        <w:rPr>
          <w:rFonts w:cs="Arial"/>
        </w:rPr>
      </w:pPr>
      <w:r w:rsidRPr="002D27CF">
        <w:rPr>
          <w:rFonts w:cs="Arial"/>
        </w:rPr>
        <w:t>Das Plattenmaterial muss aus Drei-Schichten-Feinspanplatten mit verdichteter Oberfläche gemäß</w:t>
      </w:r>
      <w:r w:rsidR="008312A2" w:rsidRPr="002D27CF">
        <w:rPr>
          <w:rFonts w:cs="Arial"/>
        </w:rPr>
        <w:t xml:space="preserve"> DIN EN 14322 hergestellt sein </w:t>
      </w:r>
      <w:r w:rsidRPr="002D27CF">
        <w:rPr>
          <w:rFonts w:cs="Arial"/>
        </w:rPr>
        <w:t>und mindestens die Emissionsklasse E1</w:t>
      </w:r>
      <w:r w:rsidR="00532251">
        <w:rPr>
          <w:rFonts w:cs="Arial"/>
        </w:rPr>
        <w:t>E05</w:t>
      </w:r>
      <w:r w:rsidRPr="002D27CF">
        <w:rPr>
          <w:rFonts w:cs="Arial"/>
        </w:rPr>
        <w:t xml:space="preserve"> besitzen.</w:t>
      </w:r>
    </w:p>
    <w:p w14:paraId="32FD10E5" w14:textId="77777777" w:rsidR="00C85243" w:rsidRPr="002D27CF" w:rsidRDefault="00C85243" w:rsidP="00232F54">
      <w:pPr>
        <w:spacing w:after="0" w:line="240" w:lineRule="auto"/>
        <w:rPr>
          <w:rFonts w:cs="Arial"/>
        </w:rPr>
      </w:pPr>
    </w:p>
    <w:p w14:paraId="317DE800" w14:textId="77777777" w:rsidR="00F5762B" w:rsidRPr="002D27CF" w:rsidRDefault="00232F54" w:rsidP="00232F54">
      <w:pPr>
        <w:spacing w:after="0" w:line="240" w:lineRule="auto"/>
        <w:rPr>
          <w:rFonts w:cs="Arial"/>
        </w:rPr>
      </w:pPr>
      <w:r w:rsidRPr="002D27CF">
        <w:rPr>
          <w:rFonts w:cs="Arial"/>
        </w:rPr>
        <w:t>Oberboden:</w:t>
      </w:r>
    </w:p>
    <w:p w14:paraId="463A146D" w14:textId="42E7BBE8" w:rsidR="00232F54" w:rsidRPr="002D27CF" w:rsidRDefault="003B0A89" w:rsidP="00232F54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232F54" w:rsidRPr="002D27CF">
        <w:rPr>
          <w:rFonts w:cs="Arial"/>
        </w:rPr>
        <w:t>19 mm 3-Schichten Feinspanplatte</w:t>
      </w:r>
    </w:p>
    <w:p w14:paraId="3D2E7DED" w14:textId="77777777" w:rsidR="00F5762B" w:rsidRPr="002D27CF" w:rsidRDefault="00F5762B" w:rsidP="00232F54">
      <w:pPr>
        <w:spacing w:after="0" w:line="240" w:lineRule="auto"/>
        <w:rPr>
          <w:rFonts w:cs="Arial"/>
        </w:rPr>
      </w:pPr>
    </w:p>
    <w:p w14:paraId="3BA1CF41" w14:textId="77777777" w:rsidR="00F5762B" w:rsidRPr="002D27CF" w:rsidRDefault="00232F54" w:rsidP="00232F54">
      <w:pPr>
        <w:spacing w:after="0" w:line="240" w:lineRule="auto"/>
        <w:rPr>
          <w:rFonts w:cs="Arial"/>
        </w:rPr>
      </w:pPr>
      <w:r w:rsidRPr="002D27CF">
        <w:rPr>
          <w:rFonts w:cs="Arial"/>
        </w:rPr>
        <w:t>Seiten:</w:t>
      </w:r>
    </w:p>
    <w:p w14:paraId="4998C881" w14:textId="4F20906B" w:rsidR="00232F54" w:rsidRPr="002D27CF" w:rsidRDefault="003B0A89" w:rsidP="00232F54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232F54" w:rsidRPr="002D27CF">
        <w:rPr>
          <w:rFonts w:cs="Arial"/>
        </w:rPr>
        <w:t>19 mm 3-Schichten Feinspanplatte</w:t>
      </w:r>
    </w:p>
    <w:p w14:paraId="0550D92E" w14:textId="77777777" w:rsidR="00F5762B" w:rsidRPr="002D27CF" w:rsidRDefault="00F5762B" w:rsidP="00232F54">
      <w:pPr>
        <w:spacing w:after="0" w:line="240" w:lineRule="auto"/>
        <w:rPr>
          <w:rFonts w:cs="Arial"/>
        </w:rPr>
      </w:pPr>
    </w:p>
    <w:p w14:paraId="09A864CC" w14:textId="11B4023F" w:rsidR="00F5762B" w:rsidRPr="002D27CF" w:rsidRDefault="00F5762B" w:rsidP="00232F54">
      <w:pPr>
        <w:spacing w:after="0" w:line="240" w:lineRule="auto"/>
        <w:rPr>
          <w:rFonts w:cs="Arial"/>
        </w:rPr>
      </w:pPr>
      <w:r w:rsidRPr="002D27CF">
        <w:rPr>
          <w:rFonts w:cs="Arial"/>
        </w:rPr>
        <w:t>Unterboden:</w:t>
      </w:r>
    </w:p>
    <w:p w14:paraId="1C2FAA99" w14:textId="05560713" w:rsidR="00232F54" w:rsidRPr="002D27CF" w:rsidRDefault="003B0A89" w:rsidP="00232F54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232F54" w:rsidRPr="002D27CF">
        <w:rPr>
          <w:rFonts w:cs="Arial"/>
        </w:rPr>
        <w:t>19 mm 3-Schichten Feinspanplatte</w:t>
      </w:r>
    </w:p>
    <w:p w14:paraId="6BB063CE" w14:textId="77777777" w:rsidR="00F5762B" w:rsidRPr="002D27CF" w:rsidRDefault="00F5762B" w:rsidP="00232F54">
      <w:pPr>
        <w:spacing w:after="0" w:line="240" w:lineRule="auto"/>
        <w:rPr>
          <w:rFonts w:cs="Arial"/>
        </w:rPr>
      </w:pPr>
    </w:p>
    <w:p w14:paraId="68F1C6D3" w14:textId="77777777" w:rsidR="00F5762B" w:rsidRPr="002D27CF" w:rsidRDefault="00232F54" w:rsidP="00232F54">
      <w:pPr>
        <w:spacing w:after="0" w:line="240" w:lineRule="auto"/>
        <w:rPr>
          <w:rFonts w:cs="Arial"/>
        </w:rPr>
      </w:pPr>
      <w:r w:rsidRPr="002D27CF">
        <w:rPr>
          <w:rFonts w:cs="Arial"/>
        </w:rPr>
        <w:t>Rückwand:</w:t>
      </w:r>
    </w:p>
    <w:p w14:paraId="1E65898F" w14:textId="29542C07" w:rsidR="00232F54" w:rsidRPr="002D27CF" w:rsidRDefault="003B0A89" w:rsidP="00232F54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 xml:space="preserve">  </w:t>
      </w:r>
      <w:r w:rsidR="0017448F" w:rsidRPr="002D27CF">
        <w:rPr>
          <w:rFonts w:cs="Arial"/>
        </w:rPr>
        <w:t>13</w:t>
      </w:r>
      <w:r w:rsidR="00232F54" w:rsidRPr="002D27CF">
        <w:rPr>
          <w:rFonts w:cs="Arial"/>
        </w:rPr>
        <w:t xml:space="preserve"> mm 3-Schichten Feinspanplatte (als Sichtrückwand ausgebildet)</w:t>
      </w:r>
    </w:p>
    <w:p w14:paraId="385B04EC" w14:textId="77777777" w:rsidR="00F5762B" w:rsidRPr="002D27CF" w:rsidRDefault="00F5762B" w:rsidP="00232F54">
      <w:pPr>
        <w:spacing w:after="0" w:line="240" w:lineRule="auto"/>
        <w:rPr>
          <w:rFonts w:cs="Arial"/>
        </w:rPr>
      </w:pPr>
    </w:p>
    <w:p w14:paraId="16D8A0A3" w14:textId="77777777" w:rsidR="00F5762B" w:rsidRPr="002D27CF" w:rsidRDefault="0017448F" w:rsidP="00232F54">
      <w:pPr>
        <w:spacing w:after="0" w:line="240" w:lineRule="auto"/>
        <w:rPr>
          <w:rFonts w:cs="Arial"/>
        </w:rPr>
      </w:pPr>
      <w:r w:rsidRPr="002D27CF">
        <w:rPr>
          <w:rFonts w:cs="Arial"/>
        </w:rPr>
        <w:t>Fronten</w:t>
      </w:r>
      <w:r w:rsidR="00F5762B" w:rsidRPr="002D27CF">
        <w:rPr>
          <w:rFonts w:cs="Arial"/>
        </w:rPr>
        <w:t>:</w:t>
      </w:r>
    </w:p>
    <w:p w14:paraId="0F974AF6" w14:textId="672CE5D2" w:rsidR="00232F54" w:rsidRPr="002D27CF" w:rsidRDefault="003B0A89" w:rsidP="00232F54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232F54" w:rsidRPr="002D27CF">
        <w:rPr>
          <w:rFonts w:cs="Arial"/>
        </w:rPr>
        <w:t>19 mm 3-Schichten Feinspanplatte</w:t>
      </w:r>
    </w:p>
    <w:p w14:paraId="3A236641" w14:textId="77777777" w:rsidR="00F5762B" w:rsidRPr="002D27CF" w:rsidRDefault="00F5762B" w:rsidP="00232F54">
      <w:pPr>
        <w:spacing w:after="0" w:line="240" w:lineRule="auto"/>
        <w:rPr>
          <w:rFonts w:cs="Arial"/>
        </w:rPr>
      </w:pPr>
    </w:p>
    <w:p w14:paraId="7B16AFDD" w14:textId="77777777" w:rsidR="00F5762B" w:rsidRPr="002D27CF" w:rsidRDefault="0017448F" w:rsidP="00232F54">
      <w:pPr>
        <w:spacing w:after="0" w:line="240" w:lineRule="auto"/>
        <w:rPr>
          <w:rFonts w:cs="Arial"/>
        </w:rPr>
      </w:pPr>
      <w:r w:rsidRPr="002D27CF">
        <w:rPr>
          <w:rFonts w:cs="Arial"/>
        </w:rPr>
        <w:t>Plattform</w:t>
      </w:r>
      <w:r w:rsidR="00F5762B" w:rsidRPr="002D27CF">
        <w:rPr>
          <w:rFonts w:cs="Arial"/>
        </w:rPr>
        <w:t>:</w:t>
      </w:r>
    </w:p>
    <w:p w14:paraId="3065B2D6" w14:textId="128E24CF" w:rsidR="0017448F" w:rsidRPr="002D27CF" w:rsidRDefault="003B0A89" w:rsidP="0017448F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17448F" w:rsidRPr="002D27CF">
        <w:rPr>
          <w:rFonts w:cs="Arial"/>
        </w:rPr>
        <w:t>19 mm 3-Schichten Feinspanplatte</w:t>
      </w:r>
    </w:p>
    <w:p w14:paraId="488A97D4" w14:textId="77777777" w:rsidR="00F5762B" w:rsidRPr="002D27CF" w:rsidRDefault="00F5762B" w:rsidP="00232F54">
      <w:pPr>
        <w:spacing w:after="0" w:line="240" w:lineRule="auto"/>
        <w:rPr>
          <w:rFonts w:cs="Arial"/>
        </w:rPr>
      </w:pPr>
    </w:p>
    <w:p w14:paraId="07EF82ED" w14:textId="77777777" w:rsidR="009A24C5" w:rsidRPr="002D27CF" w:rsidRDefault="009A24C5" w:rsidP="009A24C5">
      <w:pPr>
        <w:spacing w:after="0"/>
        <w:rPr>
          <w:rFonts w:cs="Arial"/>
        </w:rPr>
      </w:pPr>
    </w:p>
    <w:p w14:paraId="2E7EF598" w14:textId="77777777" w:rsidR="002D27CF" w:rsidRDefault="002D27CF" w:rsidP="009A24C5">
      <w:pPr>
        <w:spacing w:after="0"/>
        <w:rPr>
          <w:rFonts w:cs="Arial"/>
        </w:rPr>
      </w:pPr>
    </w:p>
    <w:p w14:paraId="57A09D69" w14:textId="77777777" w:rsidR="009A24C5" w:rsidRPr="003B0A89" w:rsidRDefault="009A24C5" w:rsidP="009A24C5">
      <w:pPr>
        <w:spacing w:after="0"/>
        <w:rPr>
          <w:rFonts w:cs="Arial"/>
          <w:b/>
          <w:bCs/>
        </w:rPr>
      </w:pPr>
      <w:r w:rsidRPr="003B0A89">
        <w:rPr>
          <w:rFonts w:cs="Arial"/>
          <w:b/>
          <w:bCs/>
        </w:rPr>
        <w:t>OBERFLÄCHE</w:t>
      </w:r>
    </w:p>
    <w:p w14:paraId="47C3B324" w14:textId="77777777" w:rsidR="009A24C5" w:rsidRPr="002D27CF" w:rsidRDefault="009A24C5" w:rsidP="009A24C5">
      <w:pPr>
        <w:spacing w:after="0"/>
        <w:rPr>
          <w:rFonts w:cs="Arial"/>
        </w:rPr>
      </w:pPr>
    </w:p>
    <w:p w14:paraId="39BC386E" w14:textId="5B39A178" w:rsidR="009A24C5" w:rsidRPr="002D27CF" w:rsidRDefault="009A24C5" w:rsidP="009A24C5">
      <w:pPr>
        <w:spacing w:after="0"/>
        <w:rPr>
          <w:rFonts w:cs="Arial"/>
        </w:rPr>
      </w:pPr>
      <w:r w:rsidRPr="002D27CF">
        <w:rPr>
          <w:rFonts w:cs="Arial"/>
        </w:rPr>
        <w:t>Die nachfolgenden Oberflächen für die Stapelboxen sind zur Verfügung zu stellen.</w:t>
      </w:r>
    </w:p>
    <w:p w14:paraId="04CDB153" w14:textId="77777777" w:rsidR="00727D40" w:rsidRPr="002D27CF" w:rsidRDefault="00727D40" w:rsidP="009A24C5">
      <w:pPr>
        <w:spacing w:after="0"/>
        <w:rPr>
          <w:rFonts w:cs="Arial"/>
        </w:rPr>
      </w:pPr>
    </w:p>
    <w:p w14:paraId="62187D10" w14:textId="77777777" w:rsidR="0038046A" w:rsidRPr="002D27CF" w:rsidRDefault="0038046A" w:rsidP="0038046A">
      <w:pPr>
        <w:spacing w:after="0"/>
        <w:rPr>
          <w:rFonts w:cs="Arial"/>
        </w:rPr>
      </w:pPr>
      <w:r w:rsidRPr="002D27CF">
        <w:rPr>
          <w:rFonts w:cs="Arial"/>
        </w:rPr>
        <w:t>Melaminharzbeschichtet als Unifarben:</w:t>
      </w:r>
    </w:p>
    <w:p w14:paraId="6082CCB1" w14:textId="3A0FD1F0" w:rsidR="0038046A" w:rsidRPr="002D27CF" w:rsidRDefault="00532251" w:rsidP="0038046A">
      <w:pPr>
        <w:spacing w:after="0"/>
        <w:rPr>
          <w:rFonts w:cs="Arial"/>
        </w:rPr>
      </w:pPr>
      <w:r>
        <w:rPr>
          <w:rFonts w:cs="Arial"/>
        </w:rPr>
        <w:t>w</w:t>
      </w:r>
      <w:r w:rsidR="0038046A" w:rsidRPr="002D27CF">
        <w:rPr>
          <w:rFonts w:cs="Arial"/>
        </w:rPr>
        <w:t>eiß</w:t>
      </w:r>
      <w:r w:rsidR="00C67EEE">
        <w:rPr>
          <w:rFonts w:cs="Arial"/>
        </w:rPr>
        <w:t>e</w:t>
      </w:r>
      <w:r w:rsidR="0038046A" w:rsidRPr="002D27CF">
        <w:rPr>
          <w:rFonts w:cs="Arial"/>
        </w:rPr>
        <w:t xml:space="preserve">, </w:t>
      </w:r>
      <w:r>
        <w:rPr>
          <w:rFonts w:cs="Arial"/>
        </w:rPr>
        <w:t>grau</w:t>
      </w:r>
      <w:r w:rsidR="00C67EEE">
        <w:rPr>
          <w:rFonts w:cs="Arial"/>
        </w:rPr>
        <w:t>e</w:t>
      </w:r>
      <w:r>
        <w:rPr>
          <w:rFonts w:cs="Arial"/>
        </w:rPr>
        <w:t>, braun</w:t>
      </w:r>
      <w:r w:rsidR="00C67EEE">
        <w:rPr>
          <w:rFonts w:cs="Arial"/>
        </w:rPr>
        <w:t>e</w:t>
      </w:r>
      <w:r>
        <w:rPr>
          <w:rFonts w:cs="Arial"/>
        </w:rPr>
        <w:t xml:space="preserve"> und schwarz</w:t>
      </w:r>
      <w:r w:rsidR="00C67EEE">
        <w:rPr>
          <w:rFonts w:cs="Arial"/>
        </w:rPr>
        <w:t>e</w:t>
      </w:r>
      <w:r>
        <w:rPr>
          <w:rFonts w:cs="Arial"/>
        </w:rPr>
        <w:t xml:space="preserve"> Töne</w:t>
      </w:r>
    </w:p>
    <w:p w14:paraId="14F38223" w14:textId="77777777" w:rsidR="0038046A" w:rsidRPr="002D27CF" w:rsidRDefault="0038046A" w:rsidP="0038046A">
      <w:pPr>
        <w:spacing w:after="0"/>
        <w:rPr>
          <w:rFonts w:cs="Arial"/>
        </w:rPr>
      </w:pPr>
    </w:p>
    <w:p w14:paraId="5CD43867" w14:textId="77777777" w:rsidR="0038046A" w:rsidRPr="002D27CF" w:rsidRDefault="0038046A" w:rsidP="0038046A">
      <w:pPr>
        <w:spacing w:after="0"/>
        <w:rPr>
          <w:rFonts w:cs="Arial"/>
        </w:rPr>
      </w:pPr>
      <w:r w:rsidRPr="002D27CF">
        <w:rPr>
          <w:rFonts w:cs="Arial"/>
        </w:rPr>
        <w:t>Melaminharzbeschichtet als Holzdekore:</w:t>
      </w:r>
    </w:p>
    <w:p w14:paraId="5484B064" w14:textId="717C6E00" w:rsidR="0038046A" w:rsidRPr="002D27CF" w:rsidRDefault="0038046A" w:rsidP="0038046A">
      <w:pPr>
        <w:spacing w:after="0"/>
        <w:rPr>
          <w:rFonts w:cs="Arial"/>
        </w:rPr>
      </w:pPr>
      <w:r w:rsidRPr="002D27CF">
        <w:rPr>
          <w:rFonts w:cs="Arial"/>
        </w:rPr>
        <w:t>Ahorn, Buche, Eiche hell, Akazie, Nussbaum hell</w:t>
      </w:r>
    </w:p>
    <w:p w14:paraId="016FD887" w14:textId="77777777" w:rsidR="0038046A" w:rsidRPr="002D27CF" w:rsidRDefault="0038046A" w:rsidP="0038046A">
      <w:pPr>
        <w:spacing w:after="0"/>
        <w:rPr>
          <w:rFonts w:cs="Arial"/>
        </w:rPr>
      </w:pPr>
    </w:p>
    <w:p w14:paraId="3AD2719C" w14:textId="77777777" w:rsidR="006E40F9" w:rsidRPr="002D27CF" w:rsidRDefault="006E40F9" w:rsidP="009A24C5">
      <w:pPr>
        <w:spacing w:after="0"/>
        <w:rPr>
          <w:rFonts w:cs="Arial"/>
        </w:rPr>
      </w:pPr>
    </w:p>
    <w:p w14:paraId="365D3ADA" w14:textId="7E514304" w:rsidR="009A24C5" w:rsidRPr="002D27CF" w:rsidRDefault="009A24C5" w:rsidP="009A24C5">
      <w:pPr>
        <w:spacing w:after="0"/>
        <w:rPr>
          <w:rFonts w:cs="Arial"/>
        </w:rPr>
      </w:pPr>
      <w:r w:rsidRPr="002D27CF">
        <w:rPr>
          <w:rFonts w:cs="Arial"/>
        </w:rPr>
        <w:t>Die nachfolgenden Oberflächen für die Abdeckplatte</w:t>
      </w:r>
      <w:r w:rsidR="005C6D7C" w:rsidRPr="002D27CF">
        <w:rPr>
          <w:rFonts w:cs="Arial"/>
        </w:rPr>
        <w:t>n</w:t>
      </w:r>
      <w:r w:rsidRPr="002D27CF">
        <w:rPr>
          <w:rFonts w:cs="Arial"/>
        </w:rPr>
        <w:t xml:space="preserve"> sind zur Verfügung zu stellen.</w:t>
      </w:r>
    </w:p>
    <w:p w14:paraId="31A77F95" w14:textId="77777777" w:rsidR="00727D40" w:rsidRPr="002D27CF" w:rsidRDefault="00727D40" w:rsidP="009A24C5">
      <w:pPr>
        <w:spacing w:after="0"/>
        <w:rPr>
          <w:rFonts w:cs="Arial"/>
        </w:rPr>
      </w:pPr>
    </w:p>
    <w:p w14:paraId="01D64E6D" w14:textId="77777777" w:rsidR="0038046A" w:rsidRPr="002D27CF" w:rsidRDefault="0038046A" w:rsidP="0038046A">
      <w:pPr>
        <w:spacing w:after="0"/>
        <w:rPr>
          <w:rFonts w:cs="Arial"/>
        </w:rPr>
      </w:pPr>
      <w:r w:rsidRPr="002D27CF">
        <w:rPr>
          <w:rFonts w:cs="Arial"/>
        </w:rPr>
        <w:t>Melaminharzbeschichtet als Unifarben:</w:t>
      </w:r>
    </w:p>
    <w:p w14:paraId="158B502A" w14:textId="44ED09A0" w:rsidR="0038046A" w:rsidRPr="002D27CF" w:rsidRDefault="00532251" w:rsidP="0038046A">
      <w:pPr>
        <w:spacing w:after="0"/>
        <w:rPr>
          <w:rFonts w:cs="Arial"/>
        </w:rPr>
      </w:pPr>
      <w:r>
        <w:rPr>
          <w:rFonts w:cs="Arial"/>
        </w:rPr>
        <w:t>w</w:t>
      </w:r>
      <w:r w:rsidR="0038046A" w:rsidRPr="002D27CF">
        <w:rPr>
          <w:rFonts w:cs="Arial"/>
        </w:rPr>
        <w:t>eiß</w:t>
      </w:r>
      <w:r w:rsidR="00C67EEE">
        <w:rPr>
          <w:rFonts w:cs="Arial"/>
        </w:rPr>
        <w:t>e</w:t>
      </w:r>
      <w:r w:rsidR="0038046A" w:rsidRPr="002D27CF">
        <w:rPr>
          <w:rFonts w:cs="Arial"/>
        </w:rPr>
        <w:t xml:space="preserve">, </w:t>
      </w:r>
      <w:r>
        <w:rPr>
          <w:rFonts w:cs="Arial"/>
        </w:rPr>
        <w:t>grau</w:t>
      </w:r>
      <w:r w:rsidR="00C67EEE">
        <w:rPr>
          <w:rFonts w:cs="Arial"/>
        </w:rPr>
        <w:t>e</w:t>
      </w:r>
      <w:r>
        <w:rPr>
          <w:rFonts w:cs="Arial"/>
        </w:rPr>
        <w:t>, braun</w:t>
      </w:r>
      <w:r w:rsidR="00C67EEE">
        <w:rPr>
          <w:rFonts w:cs="Arial"/>
        </w:rPr>
        <w:t>e</w:t>
      </w:r>
      <w:r>
        <w:rPr>
          <w:rFonts w:cs="Arial"/>
        </w:rPr>
        <w:t xml:space="preserve"> und schwarz</w:t>
      </w:r>
      <w:r w:rsidR="00C67EEE">
        <w:rPr>
          <w:rFonts w:cs="Arial"/>
        </w:rPr>
        <w:t>e</w:t>
      </w:r>
      <w:r>
        <w:rPr>
          <w:rFonts w:cs="Arial"/>
        </w:rPr>
        <w:t xml:space="preserve"> Töne</w:t>
      </w:r>
    </w:p>
    <w:p w14:paraId="1C8F2751" w14:textId="77777777" w:rsidR="0038046A" w:rsidRPr="002D27CF" w:rsidRDefault="0038046A" w:rsidP="0038046A">
      <w:pPr>
        <w:spacing w:after="0"/>
        <w:rPr>
          <w:rFonts w:cs="Arial"/>
        </w:rPr>
      </w:pPr>
    </w:p>
    <w:p w14:paraId="3AE4008E" w14:textId="77777777" w:rsidR="0038046A" w:rsidRPr="002D27CF" w:rsidRDefault="0038046A" w:rsidP="0038046A">
      <w:pPr>
        <w:spacing w:after="0"/>
        <w:rPr>
          <w:rFonts w:cs="Arial"/>
        </w:rPr>
      </w:pPr>
      <w:r w:rsidRPr="002D27CF">
        <w:rPr>
          <w:rFonts w:cs="Arial"/>
        </w:rPr>
        <w:t>Melaminharzbeschichtet als Holzdekore:</w:t>
      </w:r>
    </w:p>
    <w:p w14:paraId="57F60EEB" w14:textId="6C7336CC" w:rsidR="0038046A" w:rsidRPr="002D27CF" w:rsidRDefault="0038046A" w:rsidP="0038046A">
      <w:pPr>
        <w:spacing w:after="0"/>
        <w:rPr>
          <w:rFonts w:cs="Arial"/>
        </w:rPr>
      </w:pPr>
      <w:r w:rsidRPr="002D27CF">
        <w:rPr>
          <w:rFonts w:cs="Arial"/>
        </w:rPr>
        <w:t>Ahorn, Buche, Eiche hell, Akazie, Nussbaum hell</w:t>
      </w:r>
    </w:p>
    <w:p w14:paraId="15A72437" w14:textId="77777777" w:rsidR="0038046A" w:rsidRPr="002D27CF" w:rsidRDefault="0038046A" w:rsidP="0038046A">
      <w:pPr>
        <w:spacing w:after="0"/>
        <w:rPr>
          <w:rFonts w:cs="Arial"/>
        </w:rPr>
      </w:pPr>
    </w:p>
    <w:p w14:paraId="48251976" w14:textId="77777777" w:rsidR="0038046A" w:rsidRPr="002D27CF" w:rsidRDefault="0038046A" w:rsidP="0038046A">
      <w:pPr>
        <w:spacing w:after="0"/>
        <w:rPr>
          <w:rFonts w:cs="Arial"/>
        </w:rPr>
      </w:pPr>
      <w:r w:rsidRPr="002D27CF">
        <w:rPr>
          <w:rFonts w:cs="Arial"/>
        </w:rPr>
        <w:t>Echtholzoberflächen (Furnier):</w:t>
      </w:r>
    </w:p>
    <w:p w14:paraId="0E12DF60" w14:textId="76867028" w:rsidR="00BB1EA8" w:rsidRDefault="00BB1EA8" w:rsidP="00BB1EA8">
      <w:pPr>
        <w:spacing w:after="0"/>
        <w:rPr>
          <w:rFonts w:cs="Arial"/>
        </w:rPr>
      </w:pPr>
      <w:r>
        <w:rPr>
          <w:rFonts w:cs="Arial"/>
        </w:rPr>
        <w:t>Eiche Natur, Eiche schwarz</w:t>
      </w:r>
    </w:p>
    <w:p w14:paraId="1E89B1A8" w14:textId="23714F14" w:rsidR="0009581A" w:rsidRDefault="0009581A" w:rsidP="00BB1EA8">
      <w:pPr>
        <w:spacing w:after="0"/>
        <w:rPr>
          <w:rFonts w:cs="Arial"/>
        </w:rPr>
      </w:pPr>
    </w:p>
    <w:p w14:paraId="4CF36BF6" w14:textId="0219F503" w:rsidR="0009581A" w:rsidRDefault="0009581A" w:rsidP="00BB1EA8">
      <w:pPr>
        <w:spacing w:after="0"/>
        <w:rPr>
          <w:rFonts w:cs="Arial"/>
        </w:rPr>
      </w:pPr>
      <w:r>
        <w:rPr>
          <w:rFonts w:cs="Arial"/>
        </w:rPr>
        <w:t>Soft Touch Oberfläche:</w:t>
      </w:r>
    </w:p>
    <w:p w14:paraId="38D91AAE" w14:textId="180792A0" w:rsidR="0009581A" w:rsidRDefault="00C67EEE" w:rsidP="00BB1EA8">
      <w:pPr>
        <w:spacing w:after="0"/>
        <w:rPr>
          <w:rFonts w:cs="Arial"/>
        </w:rPr>
      </w:pPr>
      <w:r>
        <w:rPr>
          <w:rFonts w:cs="Arial"/>
        </w:rPr>
        <w:t>w</w:t>
      </w:r>
      <w:r w:rsidR="0009581A">
        <w:rPr>
          <w:rFonts w:cs="Arial"/>
        </w:rPr>
        <w:t>eiß</w:t>
      </w:r>
      <w:r>
        <w:rPr>
          <w:rFonts w:cs="Arial"/>
        </w:rPr>
        <w:t>e</w:t>
      </w:r>
      <w:r w:rsidR="0009581A">
        <w:rPr>
          <w:rFonts w:cs="Arial"/>
        </w:rPr>
        <w:t>, grau</w:t>
      </w:r>
      <w:r>
        <w:rPr>
          <w:rFonts w:cs="Arial"/>
        </w:rPr>
        <w:t>e</w:t>
      </w:r>
      <w:r w:rsidR="0009581A">
        <w:rPr>
          <w:rFonts w:cs="Arial"/>
        </w:rPr>
        <w:t>, braun</w:t>
      </w:r>
      <w:r>
        <w:rPr>
          <w:rFonts w:cs="Arial"/>
        </w:rPr>
        <w:t>e</w:t>
      </w:r>
      <w:r w:rsidR="0009581A">
        <w:rPr>
          <w:rFonts w:cs="Arial"/>
        </w:rPr>
        <w:t xml:space="preserve"> und schwarz</w:t>
      </w:r>
      <w:r>
        <w:rPr>
          <w:rFonts w:cs="Arial"/>
        </w:rPr>
        <w:t>e</w:t>
      </w:r>
      <w:r w:rsidR="0009581A">
        <w:rPr>
          <w:rFonts w:cs="Arial"/>
        </w:rPr>
        <w:t xml:space="preserve"> Töne</w:t>
      </w:r>
    </w:p>
    <w:p w14:paraId="2EA8A78C" w14:textId="77777777" w:rsidR="006E40F9" w:rsidRPr="002D27CF" w:rsidRDefault="006E40F9" w:rsidP="00232F54">
      <w:pPr>
        <w:spacing w:after="0" w:line="240" w:lineRule="auto"/>
        <w:rPr>
          <w:rFonts w:cs="Arial"/>
        </w:rPr>
      </w:pPr>
    </w:p>
    <w:p w14:paraId="17306507" w14:textId="77777777" w:rsidR="006E40F9" w:rsidRPr="002D27CF" w:rsidRDefault="006E40F9" w:rsidP="00232F54">
      <w:pPr>
        <w:spacing w:after="0" w:line="240" w:lineRule="auto"/>
        <w:rPr>
          <w:rFonts w:cs="Arial"/>
        </w:rPr>
      </w:pPr>
    </w:p>
    <w:p w14:paraId="36A075BD" w14:textId="77777777" w:rsidR="00F5762B" w:rsidRPr="003B0A89" w:rsidRDefault="00F5762B" w:rsidP="00F5762B">
      <w:pPr>
        <w:spacing w:after="0" w:line="240" w:lineRule="auto"/>
        <w:rPr>
          <w:rFonts w:cs="Arial"/>
          <w:b/>
          <w:bCs/>
        </w:rPr>
      </w:pPr>
      <w:r w:rsidRPr="003B0A89">
        <w:rPr>
          <w:rFonts w:cs="Arial"/>
          <w:b/>
          <w:bCs/>
        </w:rPr>
        <w:t>AUSSTATTUNG</w:t>
      </w:r>
    </w:p>
    <w:p w14:paraId="44D1B657" w14:textId="77777777" w:rsidR="00F5762B" w:rsidRPr="002D27CF" w:rsidRDefault="00F5762B" w:rsidP="00F5762B">
      <w:pPr>
        <w:spacing w:after="0" w:line="240" w:lineRule="auto"/>
        <w:rPr>
          <w:rFonts w:cs="Arial"/>
        </w:rPr>
      </w:pPr>
    </w:p>
    <w:p w14:paraId="3C4D09E9" w14:textId="2850F739" w:rsidR="00F5762B" w:rsidRPr="002D27CF" w:rsidRDefault="0017448F" w:rsidP="00F5762B">
      <w:pPr>
        <w:spacing w:after="0" w:line="240" w:lineRule="auto"/>
        <w:rPr>
          <w:rFonts w:cs="Arial"/>
        </w:rPr>
      </w:pPr>
      <w:r w:rsidRPr="002D27CF">
        <w:rPr>
          <w:rFonts w:cs="Arial"/>
        </w:rPr>
        <w:t>Grundsätzlich können</w:t>
      </w:r>
      <w:r w:rsidR="00F5762B" w:rsidRPr="002D27CF">
        <w:rPr>
          <w:rFonts w:cs="Arial"/>
        </w:rPr>
        <w:t xml:space="preserve"> </w:t>
      </w:r>
      <w:r w:rsidRPr="002D27CF">
        <w:rPr>
          <w:rFonts w:cs="Arial"/>
        </w:rPr>
        <w:t xml:space="preserve">Elemente mit Klapptüren, Flügeltüren, </w:t>
      </w:r>
      <w:r w:rsidR="005F6912">
        <w:rPr>
          <w:rFonts w:cs="Arial"/>
        </w:rPr>
        <w:t>Sekretär</w:t>
      </w:r>
      <w:r w:rsidRPr="002D27CF">
        <w:rPr>
          <w:rFonts w:cs="Arial"/>
        </w:rPr>
        <w:t>fach, Schubladen</w:t>
      </w:r>
      <w:r w:rsidR="008915B3" w:rsidRPr="002D27CF">
        <w:rPr>
          <w:rFonts w:cs="Arial"/>
        </w:rPr>
        <w:t xml:space="preserve"> und </w:t>
      </w:r>
      <w:r w:rsidRPr="002D27CF">
        <w:rPr>
          <w:rFonts w:cs="Arial"/>
        </w:rPr>
        <w:t>Registraturauszug</w:t>
      </w:r>
      <w:r w:rsidR="00F5762B" w:rsidRPr="002D27CF">
        <w:rPr>
          <w:rFonts w:cs="Arial"/>
        </w:rPr>
        <w:t xml:space="preserve"> mit einem </w:t>
      </w:r>
      <w:r w:rsidRPr="002D27CF">
        <w:rPr>
          <w:rFonts w:cs="Arial"/>
        </w:rPr>
        <w:t>Schloss</w:t>
      </w:r>
      <w:r w:rsidR="00F5762B" w:rsidRPr="002D27CF">
        <w:rPr>
          <w:rFonts w:cs="Arial"/>
        </w:rPr>
        <w:t xml:space="preserve"> versehen</w:t>
      </w:r>
      <w:r w:rsidRPr="002D27CF">
        <w:rPr>
          <w:rFonts w:cs="Arial"/>
        </w:rPr>
        <w:t xml:space="preserve"> werden</w:t>
      </w:r>
      <w:r w:rsidR="00F5762B" w:rsidRPr="002D27CF">
        <w:rPr>
          <w:rFonts w:cs="Arial"/>
        </w:rPr>
        <w:t xml:space="preserve">. Das Schloss soll mit einem Wechselzylinder ausgeführt sein. Es muss ein Schließkreis mit 500 verschiedenen Schließungen eingesetzt werden können, das general-schließfähig ist. </w:t>
      </w:r>
    </w:p>
    <w:p w14:paraId="72821578" w14:textId="77777777" w:rsidR="00F5762B" w:rsidRPr="002D27CF" w:rsidRDefault="00F5762B" w:rsidP="00F5762B">
      <w:pPr>
        <w:spacing w:after="0" w:line="240" w:lineRule="auto"/>
        <w:rPr>
          <w:rFonts w:cs="Arial"/>
        </w:rPr>
      </w:pPr>
    </w:p>
    <w:p w14:paraId="037E9708" w14:textId="26B4510B" w:rsidR="008915B3" w:rsidRPr="002D27CF" w:rsidRDefault="00F5762B" w:rsidP="00F5762B">
      <w:pPr>
        <w:spacing w:after="0" w:line="240" w:lineRule="auto"/>
        <w:rPr>
          <w:rFonts w:cs="Arial"/>
        </w:rPr>
      </w:pPr>
      <w:r w:rsidRPr="002D27CF">
        <w:rPr>
          <w:rFonts w:cs="Arial"/>
        </w:rPr>
        <w:t xml:space="preserve">Die Vorderstücke der </w:t>
      </w:r>
      <w:r w:rsidR="008915B3" w:rsidRPr="002D27CF">
        <w:rPr>
          <w:rFonts w:cs="Arial"/>
        </w:rPr>
        <w:t>Auszüge und die Türen sind mit einem Muldengriff</w:t>
      </w:r>
      <w:r w:rsidR="00605B64">
        <w:rPr>
          <w:rFonts w:cs="Arial"/>
        </w:rPr>
        <w:t xml:space="preserve"> oder Schlaufengriff aus Leder</w:t>
      </w:r>
      <w:r w:rsidR="008915B3" w:rsidRPr="002D27CF">
        <w:rPr>
          <w:rFonts w:cs="Arial"/>
        </w:rPr>
        <w:t xml:space="preserve"> ausgestattet.</w:t>
      </w:r>
    </w:p>
    <w:p w14:paraId="2A74B9E4" w14:textId="77777777" w:rsidR="008915B3" w:rsidRPr="002D27CF" w:rsidRDefault="008915B3" w:rsidP="00F5762B">
      <w:pPr>
        <w:spacing w:after="0" w:line="240" w:lineRule="auto"/>
        <w:rPr>
          <w:rFonts w:cs="Arial"/>
        </w:rPr>
      </w:pPr>
    </w:p>
    <w:p w14:paraId="5B0C2B34" w14:textId="77777777" w:rsidR="00F5762B" w:rsidRPr="002D27CF" w:rsidRDefault="00F5762B" w:rsidP="00F5762B">
      <w:pPr>
        <w:spacing w:after="0" w:line="240" w:lineRule="auto"/>
        <w:rPr>
          <w:rFonts w:cs="Arial"/>
        </w:rPr>
      </w:pPr>
      <w:r w:rsidRPr="002D27CF">
        <w:rPr>
          <w:rFonts w:cs="Arial"/>
        </w:rPr>
        <w:t>Die Schränke sind serienmäßig mit einer Sichtrückwand ausgestattet.</w:t>
      </w:r>
    </w:p>
    <w:p w14:paraId="7CE25FC0" w14:textId="77777777" w:rsidR="00F5762B" w:rsidRPr="002D27CF" w:rsidRDefault="00F5762B" w:rsidP="00F5762B">
      <w:pPr>
        <w:spacing w:after="0" w:line="240" w:lineRule="auto"/>
        <w:rPr>
          <w:rFonts w:cs="Arial"/>
        </w:rPr>
      </w:pPr>
    </w:p>
    <w:p w14:paraId="13803E3E" w14:textId="2CF31608" w:rsidR="008915B3" w:rsidRPr="002D27CF" w:rsidRDefault="008915B3" w:rsidP="00F5762B">
      <w:pPr>
        <w:spacing w:after="0" w:line="240" w:lineRule="auto"/>
        <w:rPr>
          <w:rFonts w:cs="Arial"/>
        </w:rPr>
      </w:pPr>
      <w:r w:rsidRPr="002D27CF">
        <w:rPr>
          <w:rFonts w:cs="Arial"/>
        </w:rPr>
        <w:t>Zur Abdeckung einzelner Elemente sowie zur gemeinsamen Abdeckung mehrerer Elemente stehen Abdeckplatten in 13 mm</w:t>
      </w:r>
      <w:r w:rsidR="004A4C5E">
        <w:rPr>
          <w:rFonts w:cs="Arial"/>
        </w:rPr>
        <w:t>,19 mm</w:t>
      </w:r>
      <w:r w:rsidRPr="002D27CF">
        <w:rPr>
          <w:rFonts w:cs="Arial"/>
        </w:rPr>
        <w:t xml:space="preserve"> und 25 mm 3-Schichten Feinspanplatte zur Verfügung.</w:t>
      </w:r>
    </w:p>
    <w:p w14:paraId="39E07CCF" w14:textId="77777777" w:rsidR="008915B3" w:rsidRPr="002D27CF" w:rsidRDefault="008915B3" w:rsidP="00F5762B">
      <w:pPr>
        <w:spacing w:after="0" w:line="240" w:lineRule="auto"/>
        <w:rPr>
          <w:rFonts w:cs="Arial"/>
        </w:rPr>
      </w:pPr>
      <w:r w:rsidRPr="002D27CF">
        <w:rPr>
          <w:rFonts w:cs="Arial"/>
        </w:rPr>
        <w:t>Tiefe: 400 mm</w:t>
      </w:r>
    </w:p>
    <w:p w14:paraId="7420D216" w14:textId="77777777" w:rsidR="008915B3" w:rsidRPr="002D27CF" w:rsidRDefault="008915B3" w:rsidP="00F5762B">
      <w:pPr>
        <w:spacing w:after="0" w:line="240" w:lineRule="auto"/>
        <w:rPr>
          <w:rFonts w:cs="Arial"/>
        </w:rPr>
      </w:pPr>
      <w:r w:rsidRPr="002D27CF">
        <w:rPr>
          <w:rFonts w:cs="Arial"/>
        </w:rPr>
        <w:lastRenderedPageBreak/>
        <w:t>Breite: 400, 800, 1200, 1600, 2000 oder 2400 mm</w:t>
      </w:r>
    </w:p>
    <w:p w14:paraId="2A287B5F" w14:textId="77777777" w:rsidR="008915B3" w:rsidRPr="002D27CF" w:rsidRDefault="008915B3" w:rsidP="00F5762B">
      <w:pPr>
        <w:spacing w:after="0" w:line="240" w:lineRule="auto"/>
        <w:rPr>
          <w:rFonts w:cs="Arial"/>
        </w:rPr>
      </w:pPr>
    </w:p>
    <w:p w14:paraId="6E11BC35" w14:textId="77777777" w:rsidR="00F5762B" w:rsidRPr="002D27CF" w:rsidRDefault="00F5762B" w:rsidP="00F5762B">
      <w:pPr>
        <w:spacing w:after="0" w:line="240" w:lineRule="auto"/>
        <w:rPr>
          <w:rFonts w:cs="Arial"/>
        </w:rPr>
      </w:pPr>
    </w:p>
    <w:p w14:paraId="396E2F25" w14:textId="77777777" w:rsidR="00F5762B" w:rsidRPr="003B0A89" w:rsidRDefault="00C85243" w:rsidP="00F5762B">
      <w:pPr>
        <w:spacing w:after="0" w:line="240" w:lineRule="auto"/>
        <w:rPr>
          <w:rFonts w:cs="Arial"/>
          <w:b/>
          <w:bCs/>
        </w:rPr>
      </w:pPr>
      <w:r w:rsidRPr="003B0A89">
        <w:rPr>
          <w:rFonts w:cs="Arial"/>
          <w:b/>
          <w:bCs/>
        </w:rPr>
        <w:t>INNENEINRICHTUNG</w:t>
      </w:r>
      <w:r w:rsidR="008915B3" w:rsidRPr="003B0A89">
        <w:rPr>
          <w:rFonts w:cs="Arial"/>
          <w:b/>
          <w:bCs/>
        </w:rPr>
        <w:t xml:space="preserve"> UND ORGANISATION</w:t>
      </w:r>
    </w:p>
    <w:p w14:paraId="53137BE0" w14:textId="77777777" w:rsidR="00F5762B" w:rsidRPr="002D27CF" w:rsidRDefault="00F5762B" w:rsidP="00F5762B">
      <w:pPr>
        <w:spacing w:after="0" w:line="240" w:lineRule="auto"/>
        <w:rPr>
          <w:rFonts w:cs="Arial"/>
        </w:rPr>
      </w:pPr>
    </w:p>
    <w:p w14:paraId="2D842D9F" w14:textId="77777777" w:rsidR="008915B3" w:rsidRPr="002D27CF" w:rsidRDefault="008915B3" w:rsidP="008915B3">
      <w:pPr>
        <w:spacing w:after="0" w:line="240" w:lineRule="auto"/>
        <w:rPr>
          <w:rFonts w:cs="Arial"/>
        </w:rPr>
      </w:pPr>
      <w:r w:rsidRPr="002D27CF">
        <w:rPr>
          <w:rFonts w:cs="Arial"/>
        </w:rPr>
        <w:t xml:space="preserve">Die Organisation der geschlossenen Boxen mit Türen oder Auszügen erfolgt über eine durchgehende 25 mm Rasterbohrung. </w:t>
      </w:r>
      <w:r w:rsidR="00727D40" w:rsidRPr="002D27CF">
        <w:rPr>
          <w:rFonts w:cs="Arial"/>
        </w:rPr>
        <w:t>Die Fachböden sind damit frei verstellbar.</w:t>
      </w:r>
    </w:p>
    <w:p w14:paraId="42D70028" w14:textId="77777777" w:rsidR="008915B3" w:rsidRPr="002D27CF" w:rsidRDefault="008915B3" w:rsidP="008915B3">
      <w:pPr>
        <w:spacing w:after="0" w:line="240" w:lineRule="auto"/>
        <w:rPr>
          <w:rFonts w:cs="Arial"/>
        </w:rPr>
      </w:pPr>
    </w:p>
    <w:p w14:paraId="4D2DDEBD" w14:textId="77777777" w:rsidR="008915B3" w:rsidRPr="002D27CF" w:rsidRDefault="008915B3" w:rsidP="008915B3">
      <w:pPr>
        <w:spacing w:after="0" w:line="240" w:lineRule="auto"/>
        <w:rPr>
          <w:rFonts w:cs="Arial"/>
        </w:rPr>
      </w:pPr>
      <w:r w:rsidRPr="002D27CF">
        <w:rPr>
          <w:rFonts w:cs="Arial"/>
        </w:rPr>
        <w:t>Offene Boxen sind aus Desig</w:t>
      </w:r>
      <w:r w:rsidR="00023842" w:rsidRPr="002D27CF">
        <w:rPr>
          <w:rFonts w:cs="Arial"/>
        </w:rPr>
        <w:t>ngründen wie folgt auszustatten.</w:t>
      </w:r>
    </w:p>
    <w:p w14:paraId="73C6DB30" w14:textId="77777777" w:rsidR="008915B3" w:rsidRPr="002D27CF" w:rsidRDefault="00023842" w:rsidP="008915B3">
      <w:pPr>
        <w:spacing w:after="0" w:line="240" w:lineRule="auto"/>
        <w:rPr>
          <w:rFonts w:cs="Arial"/>
        </w:rPr>
      </w:pPr>
      <w:r w:rsidRPr="002D27CF">
        <w:rPr>
          <w:rFonts w:cs="Arial"/>
        </w:rPr>
        <w:t>O</w:t>
      </w:r>
      <w:r w:rsidR="008915B3" w:rsidRPr="002D27CF">
        <w:rPr>
          <w:rFonts w:cs="Arial"/>
        </w:rPr>
        <w:t xml:space="preserve">ffene </w:t>
      </w:r>
      <w:r w:rsidRPr="002D27CF">
        <w:rPr>
          <w:rFonts w:cs="Arial"/>
        </w:rPr>
        <w:t xml:space="preserve">Box, </w:t>
      </w:r>
      <w:r w:rsidR="008915B3" w:rsidRPr="002D27CF">
        <w:rPr>
          <w:rFonts w:cs="Arial"/>
        </w:rPr>
        <w:t>200 mm ho</w:t>
      </w:r>
      <w:r w:rsidRPr="002D27CF">
        <w:rPr>
          <w:rFonts w:cs="Arial"/>
        </w:rPr>
        <w:t xml:space="preserve">ch: </w:t>
      </w:r>
      <w:r w:rsidR="008915B3" w:rsidRPr="002D27CF">
        <w:rPr>
          <w:rFonts w:cs="Arial"/>
        </w:rPr>
        <w:t>ohne Organisationsbohrungen</w:t>
      </w:r>
    </w:p>
    <w:p w14:paraId="2ED3BB2C" w14:textId="77777777" w:rsidR="008915B3" w:rsidRPr="002D27CF" w:rsidRDefault="00023842" w:rsidP="008915B3">
      <w:pPr>
        <w:spacing w:after="0" w:line="240" w:lineRule="auto"/>
        <w:rPr>
          <w:rFonts w:cs="Arial"/>
        </w:rPr>
      </w:pPr>
      <w:r w:rsidRPr="002D27CF">
        <w:rPr>
          <w:rFonts w:cs="Arial"/>
        </w:rPr>
        <w:t>O</w:t>
      </w:r>
      <w:r w:rsidR="008915B3" w:rsidRPr="002D27CF">
        <w:rPr>
          <w:rFonts w:cs="Arial"/>
        </w:rPr>
        <w:t xml:space="preserve">ffene </w:t>
      </w:r>
      <w:r w:rsidRPr="002D27CF">
        <w:rPr>
          <w:rFonts w:cs="Arial"/>
        </w:rPr>
        <w:t xml:space="preserve">Box, </w:t>
      </w:r>
      <w:r w:rsidR="008915B3" w:rsidRPr="002D27CF">
        <w:rPr>
          <w:rFonts w:cs="Arial"/>
        </w:rPr>
        <w:t xml:space="preserve">400 mm </w:t>
      </w:r>
      <w:r w:rsidRPr="002D27CF">
        <w:rPr>
          <w:rFonts w:cs="Arial"/>
        </w:rPr>
        <w:t>hoch: mit 3 Nesterbohrungen, Lochabstand 25 mm, in 0,5</w:t>
      </w:r>
      <w:r w:rsidR="008915B3" w:rsidRPr="002D27CF">
        <w:rPr>
          <w:rFonts w:cs="Arial"/>
        </w:rPr>
        <w:t xml:space="preserve"> Ordnerhöhe</w:t>
      </w:r>
    </w:p>
    <w:p w14:paraId="0BC04ED8" w14:textId="77777777" w:rsidR="00F5762B" w:rsidRPr="002D27CF" w:rsidRDefault="00023842" w:rsidP="008915B3">
      <w:pPr>
        <w:spacing w:after="0" w:line="240" w:lineRule="auto"/>
        <w:rPr>
          <w:rFonts w:cs="Arial"/>
        </w:rPr>
      </w:pPr>
      <w:r w:rsidRPr="002D27CF">
        <w:rPr>
          <w:rFonts w:cs="Arial"/>
        </w:rPr>
        <w:t>O</w:t>
      </w:r>
      <w:r w:rsidR="008915B3" w:rsidRPr="002D27CF">
        <w:rPr>
          <w:rFonts w:cs="Arial"/>
        </w:rPr>
        <w:t xml:space="preserve">ffene </w:t>
      </w:r>
      <w:r w:rsidRPr="002D27CF">
        <w:rPr>
          <w:rFonts w:cs="Arial"/>
        </w:rPr>
        <w:t xml:space="preserve">Box, </w:t>
      </w:r>
      <w:r w:rsidR="008915B3" w:rsidRPr="002D27CF">
        <w:rPr>
          <w:rFonts w:cs="Arial"/>
        </w:rPr>
        <w:t>800 mm ho</w:t>
      </w:r>
      <w:r w:rsidRPr="002D27CF">
        <w:rPr>
          <w:rFonts w:cs="Arial"/>
        </w:rPr>
        <w:t>ch: mittig ein fester Boden, im oberen und unteren Fach jeweils 3 Nesterbohrungen, Locha</w:t>
      </w:r>
      <w:r w:rsidR="008915B3" w:rsidRPr="002D27CF">
        <w:rPr>
          <w:rFonts w:cs="Arial"/>
        </w:rPr>
        <w:t>bstand 25 mm</w:t>
      </w:r>
      <w:r w:rsidRPr="002D27CF">
        <w:rPr>
          <w:rFonts w:cs="Arial"/>
        </w:rPr>
        <w:t xml:space="preserve">, in 0,5 </w:t>
      </w:r>
      <w:r w:rsidR="008915B3" w:rsidRPr="002D27CF">
        <w:rPr>
          <w:rFonts w:cs="Arial"/>
        </w:rPr>
        <w:t>Ordnerhöhe</w:t>
      </w:r>
    </w:p>
    <w:p w14:paraId="6B9D6F5C" w14:textId="77777777" w:rsidR="00F5762B" w:rsidRPr="002D27CF" w:rsidRDefault="00F5762B" w:rsidP="00F5762B">
      <w:pPr>
        <w:spacing w:after="0" w:line="240" w:lineRule="auto"/>
        <w:rPr>
          <w:rFonts w:cs="Arial"/>
        </w:rPr>
      </w:pPr>
    </w:p>
    <w:p w14:paraId="5657B7CA" w14:textId="30376ED4" w:rsidR="00FC5943" w:rsidRDefault="00727D40" w:rsidP="00F5762B">
      <w:pPr>
        <w:spacing w:after="0" w:line="240" w:lineRule="auto"/>
        <w:rPr>
          <w:rFonts w:cs="Arial"/>
        </w:rPr>
      </w:pPr>
      <w:r w:rsidRPr="002D27CF">
        <w:rPr>
          <w:rFonts w:cs="Arial"/>
        </w:rPr>
        <w:t>Schubladen können zusätzlich mit Facheinteilungen eingerichtet werden</w:t>
      </w:r>
      <w:r w:rsidR="00FC5943">
        <w:rPr>
          <w:rFonts w:cs="Arial"/>
        </w:rPr>
        <w:t>.</w:t>
      </w:r>
    </w:p>
    <w:p w14:paraId="378FA869" w14:textId="3EF80EA8" w:rsidR="00FC5943" w:rsidRPr="00FC5943" w:rsidRDefault="00FC5943" w:rsidP="00FC5943">
      <w:pPr>
        <w:spacing w:after="0" w:line="240" w:lineRule="auto"/>
        <w:rPr>
          <w:rFonts w:cs="Arial"/>
        </w:rPr>
      </w:pPr>
      <w:r w:rsidRPr="00FC5943">
        <w:rPr>
          <w:rFonts w:cs="Arial"/>
        </w:rPr>
        <w:t xml:space="preserve">Als Ergänzung zum M1 Stapelboxsystem hat VARIO ein filigranes Rahmenelement entwickelt, das nun eine </w:t>
      </w:r>
      <w:r w:rsidR="004A4C5E">
        <w:rPr>
          <w:rFonts w:cs="Arial"/>
        </w:rPr>
        <w:t>vielfältige</w:t>
      </w:r>
      <w:r w:rsidRPr="00FC5943">
        <w:rPr>
          <w:rFonts w:cs="Arial"/>
        </w:rPr>
        <w:t xml:space="preserve"> Variantenbildung zulässt. Ob Sitzgelegenheit, Raumteiler, Sideboard oder hohe Regalwand, ob Schreibtisch- und Stehtischkonfigurationen, für Einzelarbeitsplätze oder für Gruppenbüros – das alles ist ohne Werkzeug und unkompliziert aufzubauen.</w:t>
      </w:r>
    </w:p>
    <w:p w14:paraId="1D3C9179" w14:textId="23B4DFA9" w:rsidR="00FC5943" w:rsidRDefault="00FC5943" w:rsidP="00FC5943">
      <w:pPr>
        <w:spacing w:after="0" w:line="240" w:lineRule="auto"/>
        <w:rPr>
          <w:rFonts w:cs="Arial"/>
        </w:rPr>
      </w:pPr>
    </w:p>
    <w:p w14:paraId="33ECD996" w14:textId="77777777" w:rsidR="00C94E9D" w:rsidRDefault="00C94E9D" w:rsidP="00FC5943">
      <w:pPr>
        <w:spacing w:after="0" w:line="240" w:lineRule="auto"/>
        <w:rPr>
          <w:rFonts w:cs="Arial"/>
          <w:b/>
          <w:bCs/>
        </w:rPr>
      </w:pPr>
    </w:p>
    <w:p w14:paraId="6CF52ECF" w14:textId="78CEE324" w:rsidR="00FC5943" w:rsidRPr="00FC5943" w:rsidRDefault="00FC5943" w:rsidP="00FC5943">
      <w:pPr>
        <w:spacing w:after="0" w:line="240" w:lineRule="auto"/>
        <w:rPr>
          <w:rFonts w:cs="Arial"/>
          <w:b/>
          <w:bCs/>
        </w:rPr>
      </w:pPr>
      <w:r w:rsidRPr="00FC5943">
        <w:rPr>
          <w:rFonts w:cs="Arial"/>
          <w:b/>
          <w:bCs/>
        </w:rPr>
        <w:t xml:space="preserve">ALLGEMEINE ANFORDERUNGEN AN DAS </w:t>
      </w:r>
      <w:r>
        <w:rPr>
          <w:rFonts w:cs="Arial"/>
          <w:b/>
          <w:bCs/>
        </w:rPr>
        <w:t>RAHMEN</w:t>
      </w:r>
      <w:r w:rsidRPr="00FC5943">
        <w:rPr>
          <w:rFonts w:cs="Arial"/>
          <w:b/>
          <w:bCs/>
        </w:rPr>
        <w:t>SYSTEM (</w:t>
      </w:r>
      <w:r>
        <w:rPr>
          <w:rFonts w:cs="Arial"/>
          <w:b/>
          <w:bCs/>
        </w:rPr>
        <w:t>M1-Rahmen</w:t>
      </w:r>
      <w:r w:rsidRPr="00FC5943">
        <w:rPr>
          <w:rFonts w:cs="Arial"/>
          <w:b/>
          <w:bCs/>
        </w:rPr>
        <w:t>)</w:t>
      </w:r>
    </w:p>
    <w:p w14:paraId="607DDC22" w14:textId="77777777" w:rsidR="00FC5943" w:rsidRPr="00FC5943" w:rsidRDefault="00FC5943" w:rsidP="00FC5943">
      <w:pPr>
        <w:spacing w:after="0" w:line="240" w:lineRule="auto"/>
        <w:rPr>
          <w:rFonts w:cs="Arial"/>
        </w:rPr>
      </w:pPr>
    </w:p>
    <w:p w14:paraId="7273D3C7" w14:textId="77777777" w:rsidR="00485665" w:rsidRDefault="00485665" w:rsidP="00FC5943">
      <w:pPr>
        <w:spacing w:after="0" w:line="240" w:lineRule="auto"/>
        <w:rPr>
          <w:rFonts w:cs="Arial"/>
        </w:rPr>
      </w:pPr>
    </w:p>
    <w:p w14:paraId="16095BED" w14:textId="381D97B4" w:rsidR="00C65919" w:rsidRPr="001A5270" w:rsidRDefault="001A5270" w:rsidP="004D2653">
      <w:pPr>
        <w:spacing w:after="60" w:line="240" w:lineRule="auto"/>
        <w:rPr>
          <w:rFonts w:cs="Arial"/>
        </w:rPr>
      </w:pPr>
      <w:r>
        <w:rPr>
          <w:rFonts w:cs="Arial"/>
        </w:rPr>
        <w:t>ROHRQUERSCHNITT</w:t>
      </w:r>
      <w:r w:rsidR="00FC5943" w:rsidRPr="001A5270">
        <w:rPr>
          <w:rFonts w:cs="Arial"/>
        </w:rPr>
        <w:t xml:space="preserve"> </w:t>
      </w:r>
    </w:p>
    <w:p w14:paraId="550C9235" w14:textId="462485B5" w:rsidR="00FC5943" w:rsidRDefault="00DA4334" w:rsidP="004D2653">
      <w:pPr>
        <w:spacing w:after="60" w:line="240" w:lineRule="auto"/>
        <w:rPr>
          <w:rFonts w:cs="Arial"/>
        </w:rPr>
      </w:pPr>
      <w:r>
        <w:rPr>
          <w:rFonts w:cs="Arial"/>
        </w:rPr>
        <w:t xml:space="preserve">  </w:t>
      </w:r>
      <w:r w:rsidR="00FC5943" w:rsidRPr="00FC5943">
        <w:rPr>
          <w:rFonts w:cs="Arial"/>
        </w:rPr>
        <w:t>20</w:t>
      </w:r>
      <w:r w:rsidR="00C94E9D">
        <w:rPr>
          <w:rFonts w:cs="Arial"/>
        </w:rPr>
        <w:t xml:space="preserve"> </w:t>
      </w:r>
      <w:r w:rsidR="00FC5943" w:rsidRPr="00FC5943">
        <w:rPr>
          <w:rFonts w:cs="Arial"/>
        </w:rPr>
        <w:t>x</w:t>
      </w:r>
      <w:r w:rsidR="00C94E9D">
        <w:rPr>
          <w:rFonts w:cs="Arial"/>
        </w:rPr>
        <w:t xml:space="preserve"> </w:t>
      </w:r>
      <w:r w:rsidR="00FC5943" w:rsidRPr="00FC5943">
        <w:rPr>
          <w:rFonts w:cs="Arial"/>
        </w:rPr>
        <w:t>20 mm</w:t>
      </w:r>
      <w:r w:rsidR="00C94E9D">
        <w:rPr>
          <w:rFonts w:cs="Arial"/>
        </w:rPr>
        <w:t>, Stahl pulverbeschichtet</w:t>
      </w:r>
    </w:p>
    <w:p w14:paraId="143F5638" w14:textId="77777777" w:rsidR="00561E31" w:rsidRDefault="00561E31" w:rsidP="00561E31">
      <w:pPr>
        <w:spacing w:after="0" w:line="240" w:lineRule="auto"/>
        <w:rPr>
          <w:rFonts w:cs="Arial"/>
        </w:rPr>
      </w:pPr>
    </w:p>
    <w:p w14:paraId="7F631AC7" w14:textId="329B8B64" w:rsidR="00561E31" w:rsidRPr="00126ECE" w:rsidRDefault="00561E31" w:rsidP="00561E31">
      <w:pPr>
        <w:spacing w:afterLines="60" w:after="144" w:line="240" w:lineRule="auto"/>
        <w:rPr>
          <w:rFonts w:cs="Arial"/>
        </w:rPr>
      </w:pPr>
      <w:r>
        <w:rPr>
          <w:rFonts w:cs="Arial"/>
        </w:rPr>
        <w:t xml:space="preserve">ABMESSUNGEN STANDELEMENT </w:t>
      </w:r>
    </w:p>
    <w:p w14:paraId="6B489D88" w14:textId="09797402" w:rsidR="00561E31" w:rsidRPr="00C65919" w:rsidRDefault="00561E31" w:rsidP="00561E31">
      <w:pPr>
        <w:spacing w:after="0" w:line="240" w:lineRule="auto"/>
        <w:rPr>
          <w:rFonts w:cs="Arial"/>
        </w:rPr>
      </w:pPr>
      <w:bookmarkStart w:id="0" w:name="_Hlk93413194"/>
      <w:r>
        <w:rPr>
          <w:rFonts w:cs="Arial"/>
        </w:rPr>
        <w:t xml:space="preserve"> </w:t>
      </w:r>
      <w:r w:rsidRPr="00C65919">
        <w:rPr>
          <w:rFonts w:cs="Arial"/>
        </w:rPr>
        <w:t xml:space="preserve">Breiten 400 und 800 mm </w:t>
      </w:r>
    </w:p>
    <w:p w14:paraId="0BF95F99" w14:textId="2CB3BCCB" w:rsidR="00561E31" w:rsidRDefault="00561E31" w:rsidP="00561E31">
      <w:pPr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  <w:r w:rsidRPr="00C65919">
        <w:rPr>
          <w:rFonts w:cs="Arial"/>
        </w:rPr>
        <w:t xml:space="preserve">Höhen: </w:t>
      </w:r>
      <w:r>
        <w:rPr>
          <w:rFonts w:cs="Arial"/>
        </w:rPr>
        <w:t>1</w:t>
      </w:r>
      <w:r w:rsidRPr="00FC5943">
        <w:rPr>
          <w:rFonts w:cs="Arial"/>
        </w:rPr>
        <w:t>00</w:t>
      </w:r>
      <w:r>
        <w:rPr>
          <w:rFonts w:cs="Arial"/>
        </w:rPr>
        <w:t>, 200 und 400</w:t>
      </w:r>
      <w:r w:rsidRPr="00FC5943">
        <w:rPr>
          <w:rFonts w:cs="Arial"/>
        </w:rPr>
        <w:t xml:space="preserve"> mm</w:t>
      </w:r>
      <w:r>
        <w:rPr>
          <w:rFonts w:cs="Arial"/>
        </w:rPr>
        <w:t xml:space="preserve">, </w:t>
      </w:r>
      <w:r w:rsidRPr="00FC5943">
        <w:rPr>
          <w:rFonts w:cs="Arial"/>
        </w:rPr>
        <w:t xml:space="preserve">Stellgleiter </w:t>
      </w:r>
      <w:r>
        <w:rPr>
          <w:rFonts w:cs="Arial"/>
        </w:rPr>
        <w:t xml:space="preserve">oder Rollen  </w:t>
      </w:r>
    </w:p>
    <w:p w14:paraId="63EA67C3" w14:textId="78D523AE" w:rsidR="00561E31" w:rsidRDefault="00561E31" w:rsidP="00561E31">
      <w:pPr>
        <w:spacing w:after="0" w:line="240" w:lineRule="auto"/>
        <w:rPr>
          <w:rFonts w:cs="Arial"/>
        </w:rPr>
      </w:pPr>
      <w:r>
        <w:rPr>
          <w:rFonts w:cs="Arial"/>
        </w:rPr>
        <w:t xml:space="preserve"> Tiefe: 400 mm</w:t>
      </w:r>
    </w:p>
    <w:bookmarkEnd w:id="0"/>
    <w:p w14:paraId="65B36669" w14:textId="77777777" w:rsidR="00561E31" w:rsidRDefault="00561E31" w:rsidP="00FC5943">
      <w:pPr>
        <w:spacing w:after="0" w:line="240" w:lineRule="auto"/>
        <w:rPr>
          <w:rFonts w:cs="Arial"/>
        </w:rPr>
      </w:pPr>
    </w:p>
    <w:p w14:paraId="44F3F4F2" w14:textId="77777777" w:rsidR="00C65919" w:rsidRDefault="00C65919" w:rsidP="00FC5943">
      <w:pPr>
        <w:spacing w:after="0" w:line="240" w:lineRule="auto"/>
        <w:rPr>
          <w:rFonts w:cs="Arial"/>
        </w:rPr>
      </w:pPr>
    </w:p>
    <w:p w14:paraId="0F359532" w14:textId="657B361D" w:rsidR="00FC5943" w:rsidRPr="00126ECE" w:rsidRDefault="00126ECE" w:rsidP="00561E31">
      <w:pPr>
        <w:spacing w:after="60" w:line="240" w:lineRule="auto"/>
        <w:rPr>
          <w:rFonts w:cs="Arial"/>
        </w:rPr>
      </w:pPr>
      <w:r>
        <w:rPr>
          <w:rFonts w:cs="Arial"/>
        </w:rPr>
        <w:t>ABMESSUNGEN DER RAHMENELEMENTE</w:t>
      </w:r>
    </w:p>
    <w:p w14:paraId="43F23484" w14:textId="51B8F0AF" w:rsidR="00FC5943" w:rsidRDefault="00DA4334" w:rsidP="00561E31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FC5943" w:rsidRPr="00FC5943">
        <w:rPr>
          <w:rFonts w:cs="Arial"/>
        </w:rPr>
        <w:t xml:space="preserve">Breiten 400 und 800 mm </w:t>
      </w:r>
    </w:p>
    <w:p w14:paraId="1ED7297A" w14:textId="207999E1" w:rsidR="00FC5943" w:rsidRPr="00561E31" w:rsidRDefault="00DA4334" w:rsidP="00561E31">
      <w:pPr>
        <w:spacing w:after="0" w:line="240" w:lineRule="auto"/>
        <w:rPr>
          <w:rFonts w:cs="Arial"/>
          <w:color w:val="FF0000"/>
        </w:rPr>
      </w:pPr>
      <w:r>
        <w:rPr>
          <w:rFonts w:cs="Arial"/>
        </w:rPr>
        <w:t xml:space="preserve">  </w:t>
      </w:r>
      <w:r w:rsidR="00FC5943" w:rsidRPr="00FC5943">
        <w:rPr>
          <w:rFonts w:cs="Arial"/>
        </w:rPr>
        <w:t>Höhen: 400, 200 und 100 mm</w:t>
      </w:r>
      <w:r w:rsidR="00561E31">
        <w:rPr>
          <w:rFonts w:cs="Arial"/>
        </w:rPr>
        <w:t xml:space="preserve"> </w:t>
      </w:r>
    </w:p>
    <w:p w14:paraId="35A98B82" w14:textId="50862B33" w:rsidR="000337DE" w:rsidRDefault="00DA4334" w:rsidP="00561E31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0337DE">
        <w:rPr>
          <w:rFonts w:cs="Arial"/>
        </w:rPr>
        <w:t>Tiefe: 400 mm</w:t>
      </w:r>
    </w:p>
    <w:p w14:paraId="380AAAF4" w14:textId="77777777" w:rsidR="00FC5943" w:rsidRDefault="00FC5943" w:rsidP="00FC5943">
      <w:pPr>
        <w:spacing w:after="0" w:line="240" w:lineRule="auto"/>
        <w:rPr>
          <w:rFonts w:cs="Arial"/>
        </w:rPr>
      </w:pPr>
    </w:p>
    <w:p w14:paraId="12372CB1" w14:textId="77777777" w:rsidR="00C65919" w:rsidRDefault="00C65919" w:rsidP="00FC5943">
      <w:pPr>
        <w:spacing w:after="0" w:line="240" w:lineRule="auto"/>
        <w:rPr>
          <w:rFonts w:cs="Arial"/>
        </w:rPr>
      </w:pPr>
    </w:p>
    <w:p w14:paraId="2BC9BAF7" w14:textId="7516600E" w:rsidR="00C65919" w:rsidRDefault="00C65919" w:rsidP="00FC5943">
      <w:pPr>
        <w:spacing w:after="0" w:line="240" w:lineRule="auto"/>
        <w:rPr>
          <w:rFonts w:cs="Arial"/>
        </w:rPr>
      </w:pPr>
    </w:p>
    <w:p w14:paraId="139BDB0E" w14:textId="77777777" w:rsidR="00C65919" w:rsidRDefault="00C65919" w:rsidP="004D2653">
      <w:pPr>
        <w:spacing w:after="60" w:line="240" w:lineRule="auto"/>
        <w:rPr>
          <w:rFonts w:cs="Arial"/>
        </w:rPr>
      </w:pPr>
      <w:r w:rsidRPr="00C65919">
        <w:rPr>
          <w:rFonts w:cs="Arial"/>
        </w:rPr>
        <w:t xml:space="preserve">Stellgleiter: </w:t>
      </w:r>
    </w:p>
    <w:p w14:paraId="7670007A" w14:textId="544F1CA1" w:rsidR="00C65919" w:rsidRDefault="00DA4334" w:rsidP="004D2653">
      <w:pPr>
        <w:spacing w:after="60" w:line="240" w:lineRule="auto"/>
        <w:rPr>
          <w:rFonts w:cs="Arial"/>
        </w:rPr>
      </w:pPr>
      <w:r>
        <w:rPr>
          <w:rFonts w:cs="Arial"/>
        </w:rPr>
        <w:t xml:space="preserve">  </w:t>
      </w:r>
      <w:r w:rsidR="00C65919" w:rsidRPr="00C65919">
        <w:rPr>
          <w:rFonts w:cs="Arial"/>
        </w:rPr>
        <w:t>Verstellbereich 10 mm; Sechskantform</w:t>
      </w:r>
      <w:r w:rsidR="00C94E9D">
        <w:rPr>
          <w:rFonts w:cs="Arial"/>
        </w:rPr>
        <w:t>,</w:t>
      </w:r>
      <w:r w:rsidR="00C65919" w:rsidRPr="00C65919">
        <w:rPr>
          <w:rFonts w:cs="Arial"/>
        </w:rPr>
        <w:t xml:space="preserve"> zum Verstellen mittels Maulschlüssel</w:t>
      </w:r>
    </w:p>
    <w:p w14:paraId="31D94361" w14:textId="77777777" w:rsidR="00FC5943" w:rsidRDefault="00FC5943" w:rsidP="00FC5943">
      <w:pPr>
        <w:spacing w:after="0" w:line="240" w:lineRule="auto"/>
        <w:rPr>
          <w:rFonts w:cs="Arial"/>
        </w:rPr>
      </w:pPr>
    </w:p>
    <w:p w14:paraId="2948F279" w14:textId="02293C66" w:rsidR="00C65919" w:rsidRDefault="004D2653" w:rsidP="004D2653">
      <w:pPr>
        <w:spacing w:after="60" w:line="240" w:lineRule="auto"/>
        <w:rPr>
          <w:rFonts w:cs="Arial"/>
        </w:rPr>
      </w:pPr>
      <w:r>
        <w:rPr>
          <w:rFonts w:cs="Arial"/>
        </w:rPr>
        <w:t>Rollen:</w:t>
      </w:r>
    </w:p>
    <w:p w14:paraId="02FEC17E" w14:textId="7250777A" w:rsidR="004D2653" w:rsidRDefault="00DA4334" w:rsidP="004D2653">
      <w:pPr>
        <w:spacing w:after="60" w:line="240" w:lineRule="auto"/>
        <w:rPr>
          <w:rFonts w:cs="Arial"/>
        </w:rPr>
      </w:pPr>
      <w:r>
        <w:rPr>
          <w:rFonts w:cs="Arial"/>
        </w:rPr>
        <w:t xml:space="preserve">  </w:t>
      </w:r>
      <w:r w:rsidR="004D2653">
        <w:rPr>
          <w:rFonts w:cs="Arial"/>
        </w:rPr>
        <w:t>Höhe 40 mm</w:t>
      </w:r>
    </w:p>
    <w:p w14:paraId="27D8A9E7" w14:textId="77777777" w:rsidR="004D2653" w:rsidRDefault="004D2653" w:rsidP="00FC5943">
      <w:pPr>
        <w:spacing w:after="0" w:line="240" w:lineRule="auto"/>
        <w:rPr>
          <w:rFonts w:cs="Arial"/>
        </w:rPr>
      </w:pPr>
    </w:p>
    <w:p w14:paraId="0C57F7AB" w14:textId="4133E429" w:rsidR="00C65919" w:rsidRPr="00126ECE" w:rsidRDefault="00126ECE" w:rsidP="003B0A89">
      <w:pPr>
        <w:spacing w:after="60" w:line="240" w:lineRule="auto"/>
        <w:rPr>
          <w:rFonts w:cs="Arial"/>
        </w:rPr>
      </w:pPr>
      <w:r>
        <w:rPr>
          <w:rFonts w:cs="Arial"/>
        </w:rPr>
        <w:t>RAHMENFARBEN</w:t>
      </w:r>
    </w:p>
    <w:p w14:paraId="0E040FFD" w14:textId="0C92794B" w:rsidR="00C65919" w:rsidRDefault="00DA4334" w:rsidP="003B0A89">
      <w:pPr>
        <w:spacing w:after="60" w:line="240" w:lineRule="auto"/>
        <w:rPr>
          <w:rFonts w:cs="Arial"/>
        </w:rPr>
      </w:pPr>
      <w:r>
        <w:rPr>
          <w:rFonts w:cs="Arial"/>
        </w:rPr>
        <w:t xml:space="preserve">  </w:t>
      </w:r>
      <w:r w:rsidR="00FC5943" w:rsidRPr="00FC5943">
        <w:rPr>
          <w:rFonts w:cs="Arial"/>
        </w:rPr>
        <w:t>schwarz oder weiß</w:t>
      </w:r>
    </w:p>
    <w:p w14:paraId="29CBDDDA" w14:textId="0D0ABFBA" w:rsidR="00C65919" w:rsidRDefault="00C65919" w:rsidP="00FC5943">
      <w:pPr>
        <w:spacing w:after="0" w:line="240" w:lineRule="auto"/>
        <w:rPr>
          <w:rFonts w:cs="Arial"/>
        </w:rPr>
      </w:pPr>
    </w:p>
    <w:p w14:paraId="7069F9A4" w14:textId="576354DC" w:rsidR="00C65919" w:rsidRDefault="00C65919" w:rsidP="00FC5943">
      <w:pPr>
        <w:spacing w:after="0" w:line="240" w:lineRule="auto"/>
        <w:rPr>
          <w:rFonts w:cs="Arial"/>
        </w:rPr>
      </w:pPr>
    </w:p>
    <w:p w14:paraId="18BB6A72" w14:textId="68EF47D1" w:rsidR="003B0A89" w:rsidRDefault="003B0A89" w:rsidP="00FC5943">
      <w:pPr>
        <w:spacing w:after="0" w:line="240" w:lineRule="auto"/>
        <w:rPr>
          <w:rFonts w:cs="Arial"/>
        </w:rPr>
      </w:pPr>
    </w:p>
    <w:p w14:paraId="3EA303CD" w14:textId="7226C64E" w:rsidR="003B0A89" w:rsidRDefault="003B0A89" w:rsidP="00FC5943">
      <w:pPr>
        <w:spacing w:after="0" w:line="240" w:lineRule="auto"/>
        <w:rPr>
          <w:rFonts w:cs="Arial"/>
        </w:rPr>
      </w:pPr>
    </w:p>
    <w:p w14:paraId="54928583" w14:textId="77777777" w:rsidR="003B0A89" w:rsidRDefault="003B0A89" w:rsidP="00FC5943">
      <w:pPr>
        <w:spacing w:after="0" w:line="240" w:lineRule="auto"/>
        <w:rPr>
          <w:rFonts w:cs="Arial"/>
        </w:rPr>
      </w:pPr>
    </w:p>
    <w:p w14:paraId="1EEB6D68" w14:textId="3F8F5CE1" w:rsidR="00485665" w:rsidRPr="003B0A89" w:rsidRDefault="00126ECE" w:rsidP="00FC5943">
      <w:pPr>
        <w:spacing w:after="0" w:line="240" w:lineRule="auto"/>
        <w:rPr>
          <w:rFonts w:cs="Arial"/>
          <w:b/>
          <w:bCs/>
        </w:rPr>
      </w:pPr>
      <w:bookmarkStart w:id="1" w:name="_Hlk93412708"/>
      <w:r w:rsidRPr="003B0A89">
        <w:rPr>
          <w:rFonts w:cs="Arial"/>
          <w:b/>
          <w:bCs/>
        </w:rPr>
        <w:t>VERBINDUNGEN</w:t>
      </w:r>
    </w:p>
    <w:p w14:paraId="13844D1F" w14:textId="77777777" w:rsidR="00485665" w:rsidRDefault="00485665" w:rsidP="00FC5943">
      <w:pPr>
        <w:spacing w:after="0" w:line="240" w:lineRule="auto"/>
        <w:rPr>
          <w:rFonts w:cs="Arial"/>
        </w:rPr>
      </w:pPr>
    </w:p>
    <w:p w14:paraId="4FD57332" w14:textId="48D0F643" w:rsidR="00C65919" w:rsidRDefault="00C65919" w:rsidP="00FC5943">
      <w:pPr>
        <w:spacing w:after="0" w:line="240" w:lineRule="auto"/>
        <w:rPr>
          <w:rFonts w:cs="Arial"/>
        </w:rPr>
      </w:pPr>
      <w:r>
        <w:rPr>
          <w:rFonts w:cs="Arial"/>
        </w:rPr>
        <w:t>Rahmen zu Rahmen:</w:t>
      </w:r>
    </w:p>
    <w:bookmarkEnd w:id="1"/>
    <w:p w14:paraId="527C52C0" w14:textId="1719A19E" w:rsidR="00C65919" w:rsidRDefault="003B0A89" w:rsidP="00FC5943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C65919" w:rsidRPr="00C65919">
        <w:rPr>
          <w:rFonts w:cs="Arial"/>
        </w:rPr>
        <w:t>Magnetverbinder</w:t>
      </w:r>
      <w:r w:rsidR="00C65919">
        <w:rPr>
          <w:rFonts w:cs="Arial"/>
        </w:rPr>
        <w:t xml:space="preserve"> </w:t>
      </w:r>
      <w:r w:rsidR="00C65919" w:rsidRPr="00C65919">
        <w:rPr>
          <w:rFonts w:cs="Arial"/>
        </w:rPr>
        <w:t>aus Blech (U-förmig)</w:t>
      </w:r>
    </w:p>
    <w:p w14:paraId="25B23C83" w14:textId="0D849653" w:rsidR="00C65919" w:rsidRDefault="003B0A89" w:rsidP="00FC5943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C65919" w:rsidRPr="00C65919">
        <w:rPr>
          <w:rFonts w:cs="Arial"/>
        </w:rPr>
        <w:t>Außenmaße 150x43,5x19 mm</w:t>
      </w:r>
      <w:r w:rsidR="00A47190">
        <w:rPr>
          <w:rFonts w:cs="Arial"/>
        </w:rPr>
        <w:t xml:space="preserve"> </w:t>
      </w:r>
      <w:r w:rsidR="00C65919" w:rsidRPr="00C65919">
        <w:rPr>
          <w:rFonts w:cs="Arial"/>
        </w:rPr>
        <w:t>mit 4x Magneten ausgestattet</w:t>
      </w:r>
    </w:p>
    <w:p w14:paraId="64410903" w14:textId="17FA330B" w:rsidR="00A47190" w:rsidRDefault="003B0A89" w:rsidP="00FC5943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A47190">
        <w:rPr>
          <w:rFonts w:cs="Arial"/>
        </w:rPr>
        <w:t>Stahlblech pulverbeschichtet, Farbe wie Rahmen</w:t>
      </w:r>
    </w:p>
    <w:p w14:paraId="3185D474" w14:textId="76343556" w:rsidR="00C65919" w:rsidRDefault="00C65919" w:rsidP="00FC5943">
      <w:pPr>
        <w:spacing w:after="0" w:line="240" w:lineRule="auto"/>
        <w:rPr>
          <w:rFonts w:cs="Arial"/>
        </w:rPr>
      </w:pPr>
    </w:p>
    <w:p w14:paraId="4BEF2438" w14:textId="1FC9F38B" w:rsidR="00C65919" w:rsidRDefault="00C65919" w:rsidP="00FC5943">
      <w:pPr>
        <w:spacing w:after="0" w:line="240" w:lineRule="auto"/>
        <w:rPr>
          <w:rFonts w:cs="Arial"/>
        </w:rPr>
      </w:pPr>
      <w:r w:rsidRPr="00C65919">
        <w:rPr>
          <w:rFonts w:cs="Arial"/>
        </w:rPr>
        <w:t xml:space="preserve">Verbindungen Rahmen zu </w:t>
      </w:r>
      <w:r>
        <w:rPr>
          <w:rFonts w:cs="Arial"/>
        </w:rPr>
        <w:t>Stapelelement</w:t>
      </w:r>
      <w:r w:rsidRPr="00C65919">
        <w:rPr>
          <w:rFonts w:cs="Arial"/>
        </w:rPr>
        <w:t>:</w:t>
      </w:r>
    </w:p>
    <w:p w14:paraId="19106CAA" w14:textId="29DAC5AA" w:rsidR="00485665" w:rsidRDefault="003B0A89" w:rsidP="00FC5943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485665">
        <w:rPr>
          <w:rFonts w:cs="Arial"/>
        </w:rPr>
        <w:t>Steckstifte</w:t>
      </w:r>
    </w:p>
    <w:p w14:paraId="7802DD06" w14:textId="20E6341B" w:rsidR="00485665" w:rsidRDefault="00485665" w:rsidP="00FC5943">
      <w:pPr>
        <w:spacing w:after="0" w:line="240" w:lineRule="auto"/>
        <w:rPr>
          <w:rFonts w:cs="Arial"/>
        </w:rPr>
      </w:pPr>
    </w:p>
    <w:p w14:paraId="3A69AC47" w14:textId="60B5D78A" w:rsidR="00485665" w:rsidRDefault="00485665" w:rsidP="00FC5943">
      <w:pPr>
        <w:spacing w:after="0" w:line="240" w:lineRule="auto"/>
        <w:rPr>
          <w:rFonts w:cs="Arial"/>
        </w:rPr>
      </w:pPr>
      <w:r w:rsidRPr="00485665">
        <w:rPr>
          <w:rFonts w:cs="Arial"/>
        </w:rPr>
        <w:t xml:space="preserve">Für die 19 mm starken </w:t>
      </w:r>
      <w:r w:rsidR="00A47190">
        <w:rPr>
          <w:rFonts w:cs="Arial"/>
        </w:rPr>
        <w:t>Zwischenplatten</w:t>
      </w:r>
      <w:r w:rsidRPr="00485665">
        <w:rPr>
          <w:rFonts w:cs="Arial"/>
        </w:rPr>
        <w:t xml:space="preserve"> und Abdeckplatten stehen die gleichen Oberflächen wie für das M1 Stapelboxsystem zur Verfügung, zusätzlich können sie in schwarz oder weiß bekantet werden, je nachdem welche Rahmen</w:t>
      </w:r>
      <w:r w:rsidR="00D07FCF">
        <w:rPr>
          <w:rFonts w:cs="Arial"/>
        </w:rPr>
        <w:t>ele</w:t>
      </w:r>
      <w:r w:rsidRPr="00485665">
        <w:rPr>
          <w:rFonts w:cs="Arial"/>
        </w:rPr>
        <w:t>mentfarbe gewählt wird.</w:t>
      </w:r>
    </w:p>
    <w:p w14:paraId="023C58B0" w14:textId="77777777" w:rsidR="00530CB7" w:rsidRDefault="00530CB7">
      <w:pPr>
        <w:spacing w:after="0" w:line="240" w:lineRule="auto"/>
        <w:rPr>
          <w:rFonts w:cs="Arial"/>
        </w:rPr>
      </w:pPr>
    </w:p>
    <w:p w14:paraId="38CAB217" w14:textId="77777777" w:rsidR="00530CB7" w:rsidRDefault="00530CB7">
      <w:pPr>
        <w:spacing w:after="0" w:line="240" w:lineRule="auto"/>
        <w:rPr>
          <w:rFonts w:cs="Arial"/>
        </w:rPr>
      </w:pPr>
    </w:p>
    <w:p w14:paraId="6758DC81" w14:textId="77777777" w:rsidR="00530CB7" w:rsidRDefault="00530CB7">
      <w:pPr>
        <w:spacing w:after="0" w:line="240" w:lineRule="auto"/>
        <w:rPr>
          <w:rFonts w:cs="Arial"/>
        </w:rPr>
      </w:pPr>
    </w:p>
    <w:p w14:paraId="5710317B" w14:textId="77777777" w:rsidR="00530CB7" w:rsidRPr="003B0A89" w:rsidRDefault="00530CB7" w:rsidP="00530CB7">
      <w:pPr>
        <w:spacing w:after="0" w:line="240" w:lineRule="auto"/>
        <w:rPr>
          <w:rFonts w:cs="Arial"/>
          <w:b/>
          <w:bCs/>
        </w:rPr>
      </w:pPr>
      <w:r w:rsidRPr="003B0A89">
        <w:rPr>
          <w:rFonts w:cs="Arial"/>
          <w:b/>
          <w:bCs/>
        </w:rPr>
        <w:t>WEITERE AUSSTATTUNGSMÖGLICHKEITEN</w:t>
      </w:r>
    </w:p>
    <w:p w14:paraId="234715C0" w14:textId="77777777" w:rsidR="00530CB7" w:rsidRDefault="00530CB7" w:rsidP="00530CB7">
      <w:pPr>
        <w:spacing w:after="0" w:line="240" w:lineRule="auto"/>
        <w:rPr>
          <w:rFonts w:cs="Arial"/>
        </w:rPr>
      </w:pPr>
    </w:p>
    <w:p w14:paraId="791A26F6" w14:textId="77777777" w:rsidR="00530CB7" w:rsidRDefault="00530CB7" w:rsidP="00530CB7">
      <w:pPr>
        <w:spacing w:after="0" w:line="240" w:lineRule="auto"/>
      </w:pPr>
      <w:r w:rsidRPr="000337DE">
        <w:rPr>
          <w:rFonts w:cs="Arial"/>
        </w:rPr>
        <w:t>Garderoben-Rahmenelement</w:t>
      </w:r>
      <w:r>
        <w:rPr>
          <w:rFonts w:cs="Arial"/>
        </w:rPr>
        <w:t xml:space="preserve"> </w:t>
      </w:r>
      <w:r w:rsidRPr="000337DE">
        <w:rPr>
          <w:rFonts w:cs="Arial"/>
        </w:rPr>
        <w:t>mit Zwischenplatte</w:t>
      </w:r>
      <w:r w:rsidRPr="000337DE">
        <w:t xml:space="preserve"> </w:t>
      </w:r>
      <w:r>
        <w:t>in den Abmessungen:</w:t>
      </w:r>
    </w:p>
    <w:p w14:paraId="7B559EC1" w14:textId="77777777" w:rsidR="00530CB7" w:rsidRDefault="00530CB7" w:rsidP="00530CB7">
      <w:pPr>
        <w:spacing w:after="0" w:line="240" w:lineRule="auto"/>
      </w:pPr>
      <w:r>
        <w:t xml:space="preserve">  Breite: 800 mm </w:t>
      </w:r>
    </w:p>
    <w:p w14:paraId="1EB847D4" w14:textId="77777777" w:rsidR="00530CB7" w:rsidRDefault="00530CB7" w:rsidP="00530CB7">
      <w:pPr>
        <w:spacing w:after="0" w:line="240" w:lineRule="auto"/>
      </w:pPr>
      <w:r>
        <w:t xml:space="preserve">  Höhe: 1200 mm </w:t>
      </w:r>
    </w:p>
    <w:p w14:paraId="1EA85148" w14:textId="77777777" w:rsidR="00530CB7" w:rsidRDefault="00530CB7" w:rsidP="00530CB7">
      <w:pPr>
        <w:spacing w:after="0" w:line="240" w:lineRule="auto"/>
      </w:pPr>
      <w:r>
        <w:t xml:space="preserve">  Tiefe: 400 mm</w:t>
      </w:r>
    </w:p>
    <w:p w14:paraId="3A42F2A6" w14:textId="77777777" w:rsidR="00530CB7" w:rsidRPr="000337DE" w:rsidRDefault="00530CB7" w:rsidP="00530CB7">
      <w:pPr>
        <w:spacing w:after="0" w:line="240" w:lineRule="auto"/>
        <w:rPr>
          <w:rFonts w:cs="Arial"/>
        </w:rPr>
      </w:pPr>
    </w:p>
    <w:p w14:paraId="3563ACB0" w14:textId="77777777" w:rsidR="00530CB7" w:rsidRPr="000337DE" w:rsidRDefault="00530CB7" w:rsidP="00530CB7">
      <w:pPr>
        <w:spacing w:after="0" w:line="240" w:lineRule="auto"/>
        <w:rPr>
          <w:rFonts w:cs="Arial"/>
        </w:rPr>
      </w:pPr>
      <w:r w:rsidRPr="000337DE">
        <w:rPr>
          <w:rFonts w:cs="Arial"/>
        </w:rPr>
        <w:t>Garderobenstange</w:t>
      </w:r>
      <w:r>
        <w:rPr>
          <w:rFonts w:cs="Arial"/>
        </w:rPr>
        <w:t xml:space="preserve"> </w:t>
      </w:r>
      <w:r w:rsidRPr="000337DE">
        <w:rPr>
          <w:rFonts w:cs="Arial"/>
        </w:rPr>
        <w:t>schwarz</w:t>
      </w:r>
    </w:p>
    <w:p w14:paraId="4BE4A25F" w14:textId="77777777" w:rsidR="00530CB7" w:rsidRDefault="00530CB7" w:rsidP="00530CB7">
      <w:pPr>
        <w:spacing w:after="0" w:line="240" w:lineRule="auto"/>
        <w:rPr>
          <w:rFonts w:cs="Arial"/>
        </w:rPr>
      </w:pPr>
    </w:p>
    <w:p w14:paraId="1D35E676" w14:textId="77777777" w:rsidR="00530CB7" w:rsidRDefault="00530CB7" w:rsidP="00530CB7">
      <w:pPr>
        <w:spacing w:after="0" w:line="240" w:lineRule="auto"/>
        <w:rPr>
          <w:rFonts w:cs="Arial"/>
        </w:rPr>
      </w:pPr>
    </w:p>
    <w:p w14:paraId="37D70F70" w14:textId="77777777" w:rsidR="00530CB7" w:rsidRDefault="00530CB7" w:rsidP="00530CB7">
      <w:pPr>
        <w:spacing w:after="0" w:line="240" w:lineRule="auto"/>
        <w:rPr>
          <w:rFonts w:cs="Arial"/>
        </w:rPr>
      </w:pPr>
      <w:r>
        <w:rPr>
          <w:rFonts w:cs="Arial"/>
        </w:rPr>
        <w:t xml:space="preserve">Organisationsreling </w:t>
      </w:r>
    </w:p>
    <w:p w14:paraId="50781BF8" w14:textId="77777777" w:rsidR="00530CB7" w:rsidRDefault="00530CB7" w:rsidP="00530CB7">
      <w:pPr>
        <w:spacing w:after="0" w:line="240" w:lineRule="auto"/>
        <w:ind w:left="120"/>
        <w:rPr>
          <w:rFonts w:cs="Arial"/>
        </w:rPr>
      </w:pPr>
      <w:r>
        <w:rPr>
          <w:rFonts w:cs="Arial"/>
        </w:rPr>
        <w:t>zum Einklemmen in ein Rahmenelement zur werkzeuglosen Anbringung eines Whiteboards       oder Pinboards</w:t>
      </w:r>
    </w:p>
    <w:p w14:paraId="2AD5E298" w14:textId="77777777" w:rsidR="00530CB7" w:rsidRDefault="00530CB7" w:rsidP="00530CB7">
      <w:pPr>
        <w:spacing w:after="0" w:line="240" w:lineRule="auto"/>
        <w:rPr>
          <w:rFonts w:cs="Arial"/>
        </w:rPr>
      </w:pPr>
    </w:p>
    <w:p w14:paraId="6A62B177" w14:textId="77777777" w:rsidR="00530CB7" w:rsidRDefault="00530CB7" w:rsidP="00530CB7">
      <w:pPr>
        <w:spacing w:after="0" w:line="240" w:lineRule="auto"/>
        <w:rPr>
          <w:rFonts w:cs="Arial"/>
        </w:rPr>
      </w:pPr>
    </w:p>
    <w:p w14:paraId="673F10AC" w14:textId="77777777" w:rsidR="00530CB7" w:rsidRDefault="00530CB7" w:rsidP="00530CB7">
      <w:pPr>
        <w:spacing w:after="0" w:line="240" w:lineRule="auto"/>
        <w:rPr>
          <w:rFonts w:cs="Arial"/>
        </w:rPr>
      </w:pPr>
      <w:r>
        <w:rPr>
          <w:rFonts w:cs="Arial"/>
        </w:rPr>
        <w:t xml:space="preserve">Zwischenplatten </w:t>
      </w:r>
    </w:p>
    <w:p w14:paraId="796F8CA5" w14:textId="77777777" w:rsidR="00530CB7" w:rsidRDefault="00530CB7" w:rsidP="00530CB7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mit Ausschnitten für Blumentöpfe sowie dazu passende Blumentöpfe</w:t>
      </w:r>
    </w:p>
    <w:p w14:paraId="477380F0" w14:textId="77777777" w:rsidR="00530CB7" w:rsidRDefault="00530CB7" w:rsidP="00530CB7">
      <w:pPr>
        <w:spacing w:after="0" w:line="240" w:lineRule="auto"/>
        <w:rPr>
          <w:rFonts w:cs="Arial"/>
        </w:rPr>
      </w:pPr>
    </w:p>
    <w:p w14:paraId="35265FB7" w14:textId="77777777" w:rsidR="00530CB7" w:rsidRDefault="00530CB7" w:rsidP="00530CB7">
      <w:pPr>
        <w:spacing w:after="0" w:line="240" w:lineRule="auto"/>
        <w:rPr>
          <w:rFonts w:cs="Arial"/>
        </w:rPr>
      </w:pPr>
    </w:p>
    <w:p w14:paraId="1C32B1DF" w14:textId="77777777" w:rsidR="00530CB7" w:rsidRDefault="00530CB7" w:rsidP="00530CB7">
      <w:pPr>
        <w:spacing w:after="0" w:line="240" w:lineRule="auto"/>
        <w:rPr>
          <w:rFonts w:cs="Arial"/>
        </w:rPr>
      </w:pPr>
      <w:r>
        <w:rPr>
          <w:rFonts w:cs="Arial"/>
        </w:rPr>
        <w:t xml:space="preserve">Kleiderhaken </w:t>
      </w:r>
    </w:p>
    <w:p w14:paraId="5FDE68F0" w14:textId="77777777" w:rsidR="00530CB7" w:rsidRDefault="00530CB7" w:rsidP="00530CB7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werkzeuglos montierbar</w:t>
      </w:r>
    </w:p>
    <w:p w14:paraId="726CB07A" w14:textId="77777777" w:rsidR="00530CB7" w:rsidRDefault="00530CB7" w:rsidP="00530CB7">
      <w:pPr>
        <w:spacing w:after="0" w:line="240" w:lineRule="auto"/>
        <w:rPr>
          <w:rFonts w:cs="Arial"/>
        </w:rPr>
      </w:pPr>
    </w:p>
    <w:p w14:paraId="4EBB2ABC" w14:textId="77777777" w:rsidR="00530CB7" w:rsidRDefault="00530CB7" w:rsidP="00530CB7">
      <w:pPr>
        <w:spacing w:after="0" w:line="240" w:lineRule="auto"/>
        <w:rPr>
          <w:rFonts w:cs="Arial"/>
        </w:rPr>
      </w:pPr>
    </w:p>
    <w:p w14:paraId="7D635638" w14:textId="77777777" w:rsidR="00530CB7" w:rsidRDefault="00530CB7" w:rsidP="00530CB7">
      <w:pPr>
        <w:spacing w:after="0" w:line="240" w:lineRule="auto"/>
        <w:rPr>
          <w:rFonts w:cs="Arial"/>
        </w:rPr>
      </w:pPr>
      <w:r>
        <w:rPr>
          <w:rFonts w:cs="Arial"/>
        </w:rPr>
        <w:t xml:space="preserve">Buchstützen </w:t>
      </w:r>
    </w:p>
    <w:p w14:paraId="66EFA012" w14:textId="77777777" w:rsidR="00530CB7" w:rsidRDefault="00530CB7" w:rsidP="00530CB7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werkzeuglos und frei ansteckbar</w:t>
      </w:r>
      <w:r>
        <w:rPr>
          <w:rFonts w:cs="Arial"/>
        </w:rPr>
        <w:br/>
      </w:r>
    </w:p>
    <w:p w14:paraId="11DCCAF4" w14:textId="77777777" w:rsidR="00530CB7" w:rsidRDefault="00530CB7" w:rsidP="00530CB7">
      <w:pPr>
        <w:spacing w:after="0" w:line="240" w:lineRule="auto"/>
        <w:rPr>
          <w:rFonts w:cs="Arial"/>
        </w:rPr>
      </w:pPr>
    </w:p>
    <w:p w14:paraId="5E62A225" w14:textId="77777777" w:rsidR="00530CB7" w:rsidRDefault="00530CB7" w:rsidP="00530CB7">
      <w:pPr>
        <w:spacing w:after="0" w:line="240" w:lineRule="auto"/>
        <w:rPr>
          <w:rFonts w:cs="Arial"/>
        </w:rPr>
      </w:pPr>
      <w:r>
        <w:rPr>
          <w:rFonts w:cs="Arial"/>
        </w:rPr>
        <w:t>Sitzpolster in den Abmessungen</w:t>
      </w:r>
    </w:p>
    <w:p w14:paraId="08F3456E" w14:textId="77777777" w:rsidR="00530CB7" w:rsidRDefault="00530CB7" w:rsidP="00530CB7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Breite 400 mm, 800 mm</w:t>
      </w:r>
    </w:p>
    <w:p w14:paraId="77BB3438" w14:textId="77777777" w:rsidR="00530CB7" w:rsidRDefault="00530CB7" w:rsidP="00530CB7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Tiefe 400 mm</w:t>
      </w:r>
    </w:p>
    <w:p w14:paraId="63CF4F70" w14:textId="77777777" w:rsidR="00530CB7" w:rsidRDefault="00530CB7" w:rsidP="00530CB7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Höhe 50 mm</w:t>
      </w:r>
    </w:p>
    <w:p w14:paraId="232768B6" w14:textId="77777777" w:rsidR="00530CB7" w:rsidRDefault="00530CB7" w:rsidP="00530CB7">
      <w:pPr>
        <w:spacing w:after="0" w:line="240" w:lineRule="auto"/>
        <w:rPr>
          <w:rFonts w:cs="Arial"/>
        </w:rPr>
      </w:pPr>
    </w:p>
    <w:p w14:paraId="64E91915" w14:textId="39E8CC9C" w:rsidR="00485665" w:rsidRDefault="00485665">
      <w:pPr>
        <w:spacing w:after="0" w:line="240" w:lineRule="auto"/>
        <w:rPr>
          <w:rFonts w:cs="Arial"/>
        </w:rPr>
      </w:pPr>
    </w:p>
    <w:sectPr w:rsidR="004856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54"/>
    <w:rsid w:val="00023842"/>
    <w:rsid w:val="000337DE"/>
    <w:rsid w:val="0009581A"/>
    <w:rsid w:val="000A1E94"/>
    <w:rsid w:val="001005FA"/>
    <w:rsid w:val="00102B93"/>
    <w:rsid w:val="00126ECE"/>
    <w:rsid w:val="0017448F"/>
    <w:rsid w:val="001A0D57"/>
    <w:rsid w:val="001A5270"/>
    <w:rsid w:val="001C5F1F"/>
    <w:rsid w:val="001D7012"/>
    <w:rsid w:val="001F70AC"/>
    <w:rsid w:val="00232F54"/>
    <w:rsid w:val="002A6047"/>
    <w:rsid w:val="002D27CF"/>
    <w:rsid w:val="002D507F"/>
    <w:rsid w:val="00357CD4"/>
    <w:rsid w:val="0038046A"/>
    <w:rsid w:val="003A55CC"/>
    <w:rsid w:val="003B0A89"/>
    <w:rsid w:val="00485665"/>
    <w:rsid w:val="004A4C5E"/>
    <w:rsid w:val="004D2653"/>
    <w:rsid w:val="00530CB7"/>
    <w:rsid w:val="00532251"/>
    <w:rsid w:val="00537D7F"/>
    <w:rsid w:val="00561E31"/>
    <w:rsid w:val="005C6D7C"/>
    <w:rsid w:val="005F2B89"/>
    <w:rsid w:val="005F6912"/>
    <w:rsid w:val="00605B64"/>
    <w:rsid w:val="00662F30"/>
    <w:rsid w:val="006E40F9"/>
    <w:rsid w:val="00727D40"/>
    <w:rsid w:val="007F2D25"/>
    <w:rsid w:val="008312A2"/>
    <w:rsid w:val="00870818"/>
    <w:rsid w:val="008915B3"/>
    <w:rsid w:val="008A3393"/>
    <w:rsid w:val="008F469F"/>
    <w:rsid w:val="009A24C5"/>
    <w:rsid w:val="00A47190"/>
    <w:rsid w:val="00A73749"/>
    <w:rsid w:val="00B20A43"/>
    <w:rsid w:val="00B52063"/>
    <w:rsid w:val="00BB1EA8"/>
    <w:rsid w:val="00C65919"/>
    <w:rsid w:val="00C67EEE"/>
    <w:rsid w:val="00C85243"/>
    <w:rsid w:val="00C94E9D"/>
    <w:rsid w:val="00D07FCF"/>
    <w:rsid w:val="00D12BB4"/>
    <w:rsid w:val="00D40111"/>
    <w:rsid w:val="00DA4334"/>
    <w:rsid w:val="00E742E3"/>
    <w:rsid w:val="00F34602"/>
    <w:rsid w:val="00F5762B"/>
    <w:rsid w:val="00FA28BA"/>
    <w:rsid w:val="00FC5943"/>
    <w:rsid w:val="00F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3746"/>
  <w15:docId w15:val="{D397F99C-BA49-4256-8C28-58F01833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2F54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7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Flechtner</dc:creator>
  <cp:lastModifiedBy>Stammer, Petra</cp:lastModifiedBy>
  <cp:revision>18</cp:revision>
  <dcterms:created xsi:type="dcterms:W3CDTF">2022-01-18T15:23:00Z</dcterms:created>
  <dcterms:modified xsi:type="dcterms:W3CDTF">2022-11-01T15:22:00Z</dcterms:modified>
</cp:coreProperties>
</file>