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54F7" w14:textId="77777777" w:rsidR="00C41656" w:rsidRPr="003B3571" w:rsidRDefault="003108F3" w:rsidP="003108F3">
      <w:pPr>
        <w:spacing w:after="0"/>
        <w:rPr>
          <w:rFonts w:ascii="Arial" w:hAnsi="Arial" w:cs="Arial"/>
          <w:sz w:val="28"/>
          <w:szCs w:val="28"/>
        </w:rPr>
      </w:pPr>
      <w:r w:rsidRPr="003B3571">
        <w:rPr>
          <w:rFonts w:ascii="Arial" w:hAnsi="Arial" w:cs="Arial"/>
          <w:b/>
          <w:sz w:val="28"/>
          <w:szCs w:val="28"/>
        </w:rPr>
        <w:t>GRUNDSÄTZLICHE ANFORDERUNGEN AN DEN STEHTISCH</w:t>
      </w:r>
    </w:p>
    <w:p w14:paraId="6917FA43" w14:textId="77777777" w:rsidR="003108F3" w:rsidRDefault="003108F3" w:rsidP="00C41656">
      <w:pPr>
        <w:spacing w:after="0"/>
        <w:rPr>
          <w:rFonts w:ascii="Arial" w:hAnsi="Arial" w:cs="Arial"/>
        </w:rPr>
      </w:pPr>
    </w:p>
    <w:p w14:paraId="57E8C5FD" w14:textId="77777777" w:rsidR="00C41656" w:rsidRDefault="00C41656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Passend zum </w:t>
      </w:r>
      <w:r w:rsidR="007232FD">
        <w:rPr>
          <w:rFonts w:ascii="Arial" w:hAnsi="Arial" w:cs="Arial"/>
        </w:rPr>
        <w:t>4-Fuß-</w:t>
      </w:r>
      <w:r>
        <w:rPr>
          <w:rFonts w:ascii="Arial" w:hAnsi="Arial" w:cs="Arial"/>
        </w:rPr>
        <w:t>Arbei</w:t>
      </w:r>
      <w:r w:rsidR="007232FD">
        <w:rPr>
          <w:rFonts w:ascii="Arial" w:hAnsi="Arial" w:cs="Arial"/>
        </w:rPr>
        <w:t>tstisch-System wird ein Stehtisch</w:t>
      </w:r>
      <w:r>
        <w:rPr>
          <w:rFonts w:ascii="Arial" w:hAnsi="Arial" w:cs="Arial"/>
        </w:rPr>
        <w:t xml:space="preserve"> in Designgleichheit gefordert.</w:t>
      </w:r>
    </w:p>
    <w:p w14:paraId="18005919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6066D3EB" w14:textId="77777777" w:rsidR="00C41656" w:rsidRDefault="002515B3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Stehtisch soll je nach verwendeter Ti</w:t>
      </w:r>
      <w:r w:rsidR="00E82EAB">
        <w:rPr>
          <w:rFonts w:ascii="Arial" w:hAnsi="Arial" w:cs="Arial"/>
        </w:rPr>
        <w:t xml:space="preserve">schplattenstärke eine fixe Höhe von </w:t>
      </w:r>
      <w:r>
        <w:rPr>
          <w:rFonts w:ascii="Arial" w:hAnsi="Arial" w:cs="Arial"/>
        </w:rPr>
        <w:t>105 cm aufweisen, entsprechend dem Typ C der DIN EN 527-1 (2011) für höhenfixe Steharbeitsplätze.</w:t>
      </w:r>
    </w:p>
    <w:p w14:paraId="63DCD548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29EF0F1D" w14:textId="6F71522B" w:rsidR="00C41656" w:rsidRDefault="002515B3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Tiefe des Stehtisches soll 70 cm betragen. </w:t>
      </w:r>
      <w:r w:rsidR="00ED4612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Breiten 200 cm, 180 cm, 160 cm</w:t>
      </w:r>
      <w:r w:rsidR="004841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140 cm</w:t>
      </w:r>
      <w:r w:rsidR="00484107">
        <w:rPr>
          <w:rFonts w:ascii="Arial" w:hAnsi="Arial" w:cs="Arial"/>
        </w:rPr>
        <w:t xml:space="preserve">, 120 cm, 100 cm und 80 cm </w:t>
      </w:r>
      <w:r w:rsidR="00ED4612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als Varianten vorzusehen.</w:t>
      </w:r>
    </w:p>
    <w:p w14:paraId="53238AD9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332AD7F5" w14:textId="77777777" w:rsidR="00EA3C1A" w:rsidRDefault="00EA3C1A" w:rsidP="00C41656">
      <w:pPr>
        <w:spacing w:after="0"/>
        <w:rPr>
          <w:rFonts w:ascii="Arial" w:hAnsi="Arial" w:cs="Arial"/>
        </w:rPr>
      </w:pPr>
    </w:p>
    <w:p w14:paraId="0DAB8EB3" w14:textId="77777777" w:rsidR="00C41656" w:rsidRPr="003B3571" w:rsidRDefault="00C41656" w:rsidP="00C41656">
      <w:pPr>
        <w:spacing w:after="0"/>
        <w:rPr>
          <w:rFonts w:ascii="Arial" w:hAnsi="Arial" w:cs="Arial"/>
          <w:b/>
          <w:bCs/>
        </w:rPr>
      </w:pPr>
      <w:r w:rsidRPr="003B3571">
        <w:rPr>
          <w:rFonts w:ascii="Arial" w:hAnsi="Arial" w:cs="Arial"/>
          <w:b/>
          <w:bCs/>
        </w:rPr>
        <w:t>ANFORDERUNGEN AN DIE TISCHPLATTEN</w:t>
      </w:r>
    </w:p>
    <w:p w14:paraId="098E2174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2CA60A00" w14:textId="3997D724" w:rsidR="00C41656" w:rsidRDefault="00C41656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Tischplatten müssen aus Drei-Schichten-Feinspanplatten mit verdichteter Oberfläche gemäß DIN EN 14322 hergestellt sein und mindestens die Emissionsklasse E1</w:t>
      </w:r>
      <w:r w:rsidR="00484107">
        <w:rPr>
          <w:rFonts w:ascii="Arial" w:hAnsi="Arial" w:cs="Arial"/>
        </w:rPr>
        <w:t>E05</w:t>
      </w:r>
      <w:r>
        <w:rPr>
          <w:rFonts w:ascii="Arial" w:hAnsi="Arial" w:cs="Arial"/>
        </w:rPr>
        <w:t xml:space="preserve"> besitzen.  </w:t>
      </w:r>
    </w:p>
    <w:p w14:paraId="78DA77F1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70383F80" w14:textId="077F4C1E" w:rsidR="00C41656" w:rsidRDefault="00C41656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Dicke der verwendeten Platten soll </w:t>
      </w:r>
      <w:r w:rsidR="002515B3">
        <w:rPr>
          <w:rFonts w:ascii="Arial" w:hAnsi="Arial" w:cs="Arial"/>
        </w:rPr>
        <w:t>13 mm</w:t>
      </w:r>
      <w:r w:rsidR="003108F3">
        <w:rPr>
          <w:rFonts w:ascii="Arial" w:hAnsi="Arial" w:cs="Arial"/>
        </w:rPr>
        <w:t>, 19 mm</w:t>
      </w:r>
      <w:r w:rsidR="002515B3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25 mm betragen.</w:t>
      </w:r>
    </w:p>
    <w:p w14:paraId="38E90185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35CDF236" w14:textId="77777777" w:rsidR="003108F3" w:rsidRPr="003B3571" w:rsidRDefault="003108F3" w:rsidP="003108F3">
      <w:pPr>
        <w:spacing w:after="0"/>
        <w:rPr>
          <w:rFonts w:ascii="Arial" w:hAnsi="Arial" w:cs="Arial"/>
          <w:b/>
          <w:bCs/>
        </w:rPr>
      </w:pPr>
      <w:r w:rsidRPr="003B3571">
        <w:rPr>
          <w:rFonts w:ascii="Arial" w:hAnsi="Arial" w:cs="Arial"/>
          <w:b/>
          <w:bCs/>
        </w:rPr>
        <w:t>OBERFLÄCHEN</w:t>
      </w:r>
    </w:p>
    <w:p w14:paraId="38D1C727" w14:textId="77777777" w:rsidR="003108F3" w:rsidRPr="003108F3" w:rsidRDefault="003108F3" w:rsidP="003108F3">
      <w:pPr>
        <w:spacing w:after="0"/>
        <w:rPr>
          <w:rFonts w:ascii="Arial" w:hAnsi="Arial" w:cs="Arial"/>
        </w:rPr>
      </w:pPr>
    </w:p>
    <w:p w14:paraId="62D1EC39" w14:textId="77777777" w:rsid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Die nachfolgen</w:t>
      </w:r>
      <w:r w:rsidR="003F1A30">
        <w:rPr>
          <w:rFonts w:ascii="Arial" w:hAnsi="Arial" w:cs="Arial"/>
        </w:rPr>
        <w:t xml:space="preserve">den Oberflächen der Tischplatte </w:t>
      </w:r>
      <w:r w:rsidRPr="003108F3">
        <w:rPr>
          <w:rFonts w:ascii="Arial" w:hAnsi="Arial" w:cs="Arial"/>
        </w:rPr>
        <w:t>sind zur Verfügung zu stellen:</w:t>
      </w:r>
    </w:p>
    <w:p w14:paraId="2A60245E" w14:textId="77777777" w:rsidR="003F1A30" w:rsidRDefault="003F1A30" w:rsidP="003108F3">
      <w:pPr>
        <w:spacing w:after="0"/>
        <w:rPr>
          <w:rFonts w:ascii="Arial" w:hAnsi="Arial" w:cs="Arial"/>
        </w:rPr>
      </w:pPr>
    </w:p>
    <w:p w14:paraId="456005F0" w14:textId="77777777" w:rsidR="003108F3" w:rsidRP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Melaminharzbeschichtet als Unifarben:</w:t>
      </w:r>
    </w:p>
    <w:p w14:paraId="0FD08F39" w14:textId="14564F5A" w:rsidR="003108F3" w:rsidRPr="003108F3" w:rsidRDefault="00484107" w:rsidP="003108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108F3" w:rsidRPr="003108F3">
        <w:rPr>
          <w:rFonts w:ascii="Arial" w:hAnsi="Arial" w:cs="Arial"/>
        </w:rPr>
        <w:t xml:space="preserve">eiß, </w:t>
      </w:r>
      <w:r>
        <w:rPr>
          <w:rFonts w:ascii="Arial" w:hAnsi="Arial" w:cs="Arial"/>
        </w:rPr>
        <w:t>grau, braun und schwarz Töne</w:t>
      </w:r>
    </w:p>
    <w:p w14:paraId="4F1338AD" w14:textId="77777777" w:rsidR="003108F3" w:rsidRPr="003108F3" w:rsidRDefault="003108F3" w:rsidP="003108F3">
      <w:pPr>
        <w:spacing w:after="0"/>
        <w:rPr>
          <w:rFonts w:ascii="Arial" w:hAnsi="Arial" w:cs="Arial"/>
        </w:rPr>
      </w:pPr>
    </w:p>
    <w:p w14:paraId="2F721CD1" w14:textId="77777777" w:rsidR="003108F3" w:rsidRP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Melaminharzbeschichtet als Holzdekore:</w:t>
      </w:r>
    </w:p>
    <w:p w14:paraId="47C83AD8" w14:textId="58FB551B" w:rsidR="003108F3" w:rsidRP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Ahorn, Buche, Eiche hell, Akazie, Nussbaum hell</w:t>
      </w:r>
    </w:p>
    <w:p w14:paraId="67863DCB" w14:textId="77777777" w:rsidR="003108F3" w:rsidRPr="003108F3" w:rsidRDefault="003108F3" w:rsidP="003108F3">
      <w:pPr>
        <w:spacing w:after="0"/>
        <w:rPr>
          <w:rFonts w:ascii="Arial" w:hAnsi="Arial" w:cs="Arial"/>
        </w:rPr>
      </w:pPr>
    </w:p>
    <w:p w14:paraId="23FD7FF8" w14:textId="77777777" w:rsidR="003108F3" w:rsidRP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Echtholzoberflächen (Furnier):</w:t>
      </w:r>
    </w:p>
    <w:p w14:paraId="00E55309" w14:textId="77777777" w:rsidR="004F6C0A" w:rsidRPr="00484107" w:rsidRDefault="004F6C0A" w:rsidP="004F6C0A">
      <w:pPr>
        <w:spacing w:after="0"/>
        <w:rPr>
          <w:rFonts w:ascii="Arial" w:hAnsi="Arial" w:cs="Arial"/>
        </w:rPr>
      </w:pPr>
      <w:r w:rsidRPr="00484107">
        <w:rPr>
          <w:rFonts w:ascii="Arial" w:hAnsi="Arial" w:cs="Arial"/>
        </w:rPr>
        <w:t>Eiche Natur, Eiche schwarz</w:t>
      </w:r>
    </w:p>
    <w:p w14:paraId="122F1549" w14:textId="77777777" w:rsidR="003108F3" w:rsidRPr="003108F3" w:rsidRDefault="003108F3" w:rsidP="003108F3">
      <w:pPr>
        <w:spacing w:after="0"/>
        <w:rPr>
          <w:rFonts w:ascii="Arial" w:hAnsi="Arial" w:cs="Arial"/>
        </w:rPr>
      </w:pPr>
    </w:p>
    <w:p w14:paraId="33504393" w14:textId="77777777" w:rsidR="003108F3" w:rsidRPr="003108F3" w:rsidRDefault="003108F3" w:rsidP="003108F3">
      <w:pPr>
        <w:spacing w:after="0"/>
        <w:rPr>
          <w:rFonts w:ascii="Arial" w:hAnsi="Arial" w:cs="Arial"/>
        </w:rPr>
      </w:pPr>
      <w:r w:rsidRPr="003108F3">
        <w:rPr>
          <w:rFonts w:ascii="Arial" w:hAnsi="Arial" w:cs="Arial"/>
        </w:rPr>
        <w:t>Soft Touch Oberfläche:</w:t>
      </w:r>
    </w:p>
    <w:p w14:paraId="293D1EC4" w14:textId="5BECD937" w:rsidR="00C41656" w:rsidRDefault="00484107" w:rsidP="003108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108F3" w:rsidRPr="003108F3">
        <w:rPr>
          <w:rFonts w:ascii="Arial" w:hAnsi="Arial" w:cs="Arial"/>
        </w:rPr>
        <w:t xml:space="preserve">eiß, </w:t>
      </w:r>
      <w:r>
        <w:rPr>
          <w:rFonts w:ascii="Arial" w:hAnsi="Arial" w:cs="Arial"/>
        </w:rPr>
        <w:t>grau, braun und schwarz Töne</w:t>
      </w:r>
    </w:p>
    <w:p w14:paraId="28D2202B" w14:textId="77777777" w:rsidR="00EA3C1A" w:rsidRDefault="00EA3C1A" w:rsidP="003108F3">
      <w:pPr>
        <w:spacing w:after="0"/>
        <w:rPr>
          <w:rFonts w:ascii="Arial" w:hAnsi="Arial" w:cs="Arial"/>
        </w:rPr>
      </w:pPr>
    </w:p>
    <w:p w14:paraId="09C2E00D" w14:textId="77777777" w:rsidR="00C41656" w:rsidRPr="003B3571" w:rsidRDefault="00C41656" w:rsidP="00C41656">
      <w:pPr>
        <w:spacing w:after="0"/>
        <w:rPr>
          <w:rFonts w:ascii="Arial" w:hAnsi="Arial" w:cs="Arial"/>
          <w:b/>
          <w:bCs/>
        </w:rPr>
      </w:pPr>
      <w:r w:rsidRPr="003B3571">
        <w:rPr>
          <w:rFonts w:ascii="Arial" w:hAnsi="Arial" w:cs="Arial"/>
          <w:b/>
          <w:bCs/>
        </w:rPr>
        <w:t>ANFORDERUNGEN AN DAS GESTELL</w:t>
      </w:r>
    </w:p>
    <w:p w14:paraId="141A187C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482A04A5" w14:textId="77777777" w:rsidR="00C41656" w:rsidRDefault="00C41656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Analog zum Arbeitstisch- und Seminartisch-System muss das Gestell ein auf Gehrung verschweißtes N-Fußgestell sein, bestehend aus einem durchgehenden Rechteckprofil 70 x 30 mm, das an den späteren Ecken ausgelinkt und gefaltet wird. Hierdurch entsteht eine gerundete Kante. Die drei offenen Nähte müssen alle verschweißt werden.</w:t>
      </w:r>
    </w:p>
    <w:p w14:paraId="0F00FF3E" w14:textId="77777777" w:rsidR="00C41656" w:rsidRDefault="00C41656" w:rsidP="00C41656">
      <w:pPr>
        <w:spacing w:after="0"/>
        <w:rPr>
          <w:rFonts w:ascii="Arial" w:hAnsi="Arial" w:cs="Arial"/>
        </w:rPr>
      </w:pPr>
    </w:p>
    <w:p w14:paraId="344CA413" w14:textId="74EC1B5A" w:rsidR="00C41656" w:rsidRDefault="002515B3" w:rsidP="00C41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Zwischen den </w:t>
      </w:r>
      <w:r w:rsidR="00991B9C">
        <w:rPr>
          <w:rFonts w:ascii="Arial" w:hAnsi="Arial" w:cs="Arial"/>
        </w:rPr>
        <w:t>Gestell</w:t>
      </w:r>
      <w:r w:rsidR="003B01F3">
        <w:rPr>
          <w:rFonts w:ascii="Arial" w:hAnsi="Arial" w:cs="Arial"/>
        </w:rPr>
        <w:t>s</w:t>
      </w:r>
      <w:r w:rsidR="00991B9C">
        <w:rPr>
          <w:rFonts w:ascii="Arial" w:hAnsi="Arial" w:cs="Arial"/>
        </w:rPr>
        <w:t>eiten</w:t>
      </w:r>
      <w:r>
        <w:rPr>
          <w:rFonts w:ascii="Arial" w:hAnsi="Arial" w:cs="Arial"/>
        </w:rPr>
        <w:t xml:space="preserve"> müssen auf beiden Längsseiten zwei durchgehende Fußstützen vorhanden sein. Für die Fußstützen ist Edelstahl zu verwenden.</w:t>
      </w:r>
    </w:p>
    <w:p w14:paraId="7B3F295E" w14:textId="77777777" w:rsidR="003108F3" w:rsidRDefault="003108F3" w:rsidP="00C41656">
      <w:pPr>
        <w:spacing w:after="0"/>
        <w:rPr>
          <w:rFonts w:ascii="Arial" w:hAnsi="Arial" w:cs="Arial"/>
        </w:rPr>
      </w:pPr>
    </w:p>
    <w:p w14:paraId="4122EB64" w14:textId="77777777" w:rsidR="003108F3" w:rsidRPr="003108F3" w:rsidRDefault="003108F3" w:rsidP="003108F3">
      <w:pPr>
        <w:spacing w:after="0"/>
        <w:rPr>
          <w:rFonts w:ascii="Arial" w:hAnsi="Arial"/>
        </w:rPr>
      </w:pPr>
      <w:r w:rsidRPr="003108F3">
        <w:rPr>
          <w:rFonts w:ascii="Arial" w:hAnsi="Arial"/>
        </w:rPr>
        <w:t xml:space="preserve">Grundsätzlich sind die Gestelle mit Höhenausgleichschrauben für Boden-Unebenheiten zu </w:t>
      </w:r>
    </w:p>
    <w:p w14:paraId="73AD3910" w14:textId="77777777" w:rsidR="003108F3" w:rsidRPr="003108F3" w:rsidRDefault="003108F3" w:rsidP="003108F3">
      <w:pPr>
        <w:spacing w:after="0"/>
        <w:rPr>
          <w:rFonts w:ascii="Arial" w:hAnsi="Arial"/>
        </w:rPr>
      </w:pPr>
      <w:r w:rsidRPr="003108F3">
        <w:rPr>
          <w:rFonts w:ascii="Arial" w:hAnsi="Arial"/>
        </w:rPr>
        <w:t>versehen.</w:t>
      </w:r>
    </w:p>
    <w:p w14:paraId="5772FD91" w14:textId="77777777" w:rsidR="003108F3" w:rsidRPr="003108F3" w:rsidRDefault="003108F3" w:rsidP="003108F3">
      <w:pPr>
        <w:spacing w:after="0"/>
        <w:rPr>
          <w:rFonts w:ascii="Arial" w:hAnsi="Arial"/>
        </w:rPr>
      </w:pPr>
    </w:p>
    <w:p w14:paraId="71768D19" w14:textId="77777777" w:rsidR="003108F3" w:rsidRPr="003108F3" w:rsidRDefault="003108F3" w:rsidP="003108F3">
      <w:pPr>
        <w:spacing w:after="0"/>
        <w:rPr>
          <w:rFonts w:ascii="Arial" w:hAnsi="Arial"/>
        </w:rPr>
      </w:pPr>
      <w:r w:rsidRPr="003108F3">
        <w:rPr>
          <w:rFonts w:ascii="Arial" w:hAnsi="Arial"/>
        </w:rPr>
        <w:lastRenderedPageBreak/>
        <w:t>Für die Gestelle sind die Farben:</w:t>
      </w:r>
    </w:p>
    <w:p w14:paraId="6C0FE7B9" w14:textId="3D2BA7E5" w:rsidR="003108F3" w:rsidRPr="00991B9C" w:rsidRDefault="00484107" w:rsidP="003108F3">
      <w:pPr>
        <w:spacing w:after="0"/>
        <w:rPr>
          <w:rFonts w:ascii="Arial" w:hAnsi="Arial"/>
        </w:rPr>
      </w:pPr>
      <w:r>
        <w:rPr>
          <w:rFonts w:ascii="Arial" w:hAnsi="Arial"/>
        </w:rPr>
        <w:t>w</w:t>
      </w:r>
      <w:r w:rsidR="003108F3" w:rsidRPr="003108F3">
        <w:rPr>
          <w:rFonts w:ascii="Arial" w:hAnsi="Arial"/>
        </w:rPr>
        <w:t>eiß</w:t>
      </w:r>
      <w:r w:rsidR="00062041">
        <w:rPr>
          <w:rFonts w:ascii="Arial" w:hAnsi="Arial"/>
        </w:rPr>
        <w:t>e</w:t>
      </w:r>
      <w:r w:rsidR="003108F3" w:rsidRPr="003108F3">
        <w:rPr>
          <w:rFonts w:ascii="Arial" w:hAnsi="Arial"/>
        </w:rPr>
        <w:t xml:space="preserve">, </w:t>
      </w:r>
      <w:r>
        <w:rPr>
          <w:rFonts w:ascii="Arial" w:hAnsi="Arial"/>
        </w:rPr>
        <w:t>grau</w:t>
      </w:r>
      <w:r w:rsidR="00062041">
        <w:rPr>
          <w:rFonts w:ascii="Arial" w:hAnsi="Arial"/>
        </w:rPr>
        <w:t>e</w:t>
      </w:r>
      <w:r>
        <w:rPr>
          <w:rFonts w:ascii="Arial" w:hAnsi="Arial"/>
        </w:rPr>
        <w:t xml:space="preserve"> und schwarz</w:t>
      </w:r>
      <w:r w:rsidR="00062041">
        <w:rPr>
          <w:rFonts w:ascii="Arial" w:hAnsi="Arial"/>
        </w:rPr>
        <w:t>e</w:t>
      </w:r>
      <w:r>
        <w:rPr>
          <w:rFonts w:ascii="Arial" w:hAnsi="Arial"/>
        </w:rPr>
        <w:t xml:space="preserve"> Töne, sowie</w:t>
      </w:r>
      <w:r w:rsidR="003108F3" w:rsidRPr="003108F3">
        <w:rPr>
          <w:rFonts w:ascii="Arial" w:hAnsi="Arial"/>
        </w:rPr>
        <w:t xml:space="preserve"> Chrom</w:t>
      </w:r>
      <w:r w:rsidR="00991B9C">
        <w:rPr>
          <w:rFonts w:ascii="Arial" w:hAnsi="Arial"/>
        </w:rPr>
        <w:t xml:space="preserve"> </w:t>
      </w:r>
      <w:r w:rsidR="003108F3" w:rsidRPr="003108F3">
        <w:rPr>
          <w:rFonts w:ascii="Arial" w:hAnsi="Arial"/>
        </w:rPr>
        <w:t>vorzusehen.</w:t>
      </w:r>
    </w:p>
    <w:sectPr w:rsidR="003108F3" w:rsidRPr="00991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56"/>
    <w:rsid w:val="00050BEB"/>
    <w:rsid w:val="00062041"/>
    <w:rsid w:val="00114331"/>
    <w:rsid w:val="001D7012"/>
    <w:rsid w:val="002515B3"/>
    <w:rsid w:val="003108F3"/>
    <w:rsid w:val="003B01F3"/>
    <w:rsid w:val="003B3571"/>
    <w:rsid w:val="003F1A30"/>
    <w:rsid w:val="00484107"/>
    <w:rsid w:val="004F6C0A"/>
    <w:rsid w:val="005F3CCE"/>
    <w:rsid w:val="007232FD"/>
    <w:rsid w:val="00783D81"/>
    <w:rsid w:val="00991B9C"/>
    <w:rsid w:val="00AC79D3"/>
    <w:rsid w:val="00C41656"/>
    <w:rsid w:val="00E07B3F"/>
    <w:rsid w:val="00E82EAB"/>
    <w:rsid w:val="00EA3C1A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92B"/>
  <w15:docId w15:val="{078779A2-82BC-42F3-81EA-EB35FB6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Flechtner</dc:creator>
  <cp:lastModifiedBy>Stammer, Petra</cp:lastModifiedBy>
  <cp:revision>16</cp:revision>
  <dcterms:created xsi:type="dcterms:W3CDTF">2018-05-24T10:18:00Z</dcterms:created>
  <dcterms:modified xsi:type="dcterms:W3CDTF">2022-11-01T13:42:00Z</dcterms:modified>
</cp:coreProperties>
</file>